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30379" w14:textId="77777777" w:rsidR="00A36740" w:rsidRPr="00F7071C" w:rsidRDefault="00A36740" w:rsidP="00386A2D">
      <w:pPr>
        <w:jc w:val="both"/>
        <w:textAlignment w:val="center"/>
        <w:rPr>
          <w:rFonts w:asciiTheme="minorHAnsi" w:hAnsiTheme="minorHAnsi" w:cstheme="minorHAnsi"/>
          <w:color w:val="32363A"/>
          <w:sz w:val="24"/>
          <w:szCs w:val="24"/>
        </w:rPr>
      </w:pPr>
      <w:r w:rsidRPr="00F7071C">
        <w:rPr>
          <w:rFonts w:asciiTheme="minorHAnsi" w:hAnsiTheme="minorHAnsi" w:cstheme="minorHAnsi"/>
          <w:color w:val="32363A"/>
          <w:sz w:val="24"/>
          <w:szCs w:val="24"/>
        </w:rPr>
        <w:t>KB0394357 - How do I delete a user from my account?</w:t>
      </w:r>
    </w:p>
    <w:p w14:paraId="5E60F2CE" w14:textId="77777777" w:rsidR="00A36740" w:rsidRPr="00F7071C" w:rsidRDefault="00A36740" w:rsidP="00386A2D">
      <w:pPr>
        <w:jc w:val="both"/>
        <w:rPr>
          <w:rFonts w:asciiTheme="minorHAnsi" w:hAnsiTheme="minorHAnsi" w:cstheme="minorHAnsi"/>
          <w:b/>
          <w:bCs/>
          <w:color w:val="32363A"/>
          <w:sz w:val="24"/>
          <w:szCs w:val="24"/>
        </w:rPr>
      </w:pPr>
    </w:p>
    <w:p w14:paraId="5A91BDF4" w14:textId="414A6712" w:rsidR="00A36740" w:rsidRPr="00F7071C" w:rsidRDefault="00A36740" w:rsidP="00386A2D">
      <w:pPr>
        <w:jc w:val="both"/>
        <w:rPr>
          <w:rFonts w:asciiTheme="minorHAnsi" w:hAnsiTheme="minorHAnsi" w:cstheme="minorHAnsi"/>
          <w:color w:val="32363A"/>
          <w:sz w:val="24"/>
          <w:szCs w:val="24"/>
        </w:rPr>
      </w:pPr>
      <w:r w:rsidRPr="00F7071C">
        <w:rPr>
          <w:rFonts w:asciiTheme="minorHAnsi" w:hAnsiTheme="minorHAnsi" w:cstheme="minorHAnsi"/>
          <w:b/>
          <w:bCs/>
          <w:color w:val="32363A"/>
          <w:sz w:val="24"/>
          <w:szCs w:val="24"/>
        </w:rPr>
        <w:t>Symptom</w:t>
      </w:r>
    </w:p>
    <w:p w14:paraId="243114FB" w14:textId="77777777" w:rsidR="00A36740" w:rsidRPr="00F7071C" w:rsidRDefault="00A36740" w:rsidP="00386A2D">
      <w:pPr>
        <w:jc w:val="both"/>
        <w:rPr>
          <w:rFonts w:asciiTheme="minorHAnsi" w:hAnsiTheme="minorHAnsi" w:cstheme="minorHAnsi"/>
          <w:color w:val="32363A"/>
          <w:sz w:val="24"/>
          <w:szCs w:val="24"/>
        </w:rPr>
      </w:pPr>
      <w:r w:rsidRPr="00F7071C">
        <w:rPr>
          <w:rFonts w:asciiTheme="minorHAnsi" w:hAnsiTheme="minorHAnsi" w:cstheme="minorHAnsi"/>
          <w:color w:val="32363A"/>
          <w:sz w:val="24"/>
          <w:szCs w:val="24"/>
        </w:rPr>
        <w:t>How do I delete a user from my account?</w:t>
      </w:r>
    </w:p>
    <w:p w14:paraId="09FEA4C6" w14:textId="77777777" w:rsidR="00A36740" w:rsidRPr="00F7071C" w:rsidRDefault="00A36740" w:rsidP="00386A2D">
      <w:pPr>
        <w:jc w:val="both"/>
        <w:rPr>
          <w:rFonts w:asciiTheme="minorHAnsi" w:hAnsiTheme="minorHAnsi" w:cstheme="minorHAnsi"/>
          <w:color w:val="32363A"/>
          <w:sz w:val="24"/>
          <w:szCs w:val="24"/>
        </w:rPr>
      </w:pPr>
    </w:p>
    <w:p w14:paraId="0903ED44" w14:textId="77777777" w:rsidR="00A36740" w:rsidRPr="00F7071C" w:rsidRDefault="00A36740" w:rsidP="00386A2D">
      <w:pPr>
        <w:jc w:val="both"/>
        <w:rPr>
          <w:rFonts w:asciiTheme="minorHAnsi" w:hAnsiTheme="minorHAnsi" w:cstheme="minorHAnsi"/>
          <w:color w:val="32363A"/>
          <w:sz w:val="24"/>
          <w:szCs w:val="24"/>
        </w:rPr>
      </w:pPr>
      <w:r w:rsidRPr="00F7071C">
        <w:rPr>
          <w:rFonts w:asciiTheme="minorHAnsi" w:hAnsiTheme="minorHAnsi" w:cstheme="minorHAnsi"/>
          <w:b/>
          <w:bCs/>
          <w:color w:val="32363A"/>
          <w:sz w:val="24"/>
          <w:szCs w:val="24"/>
        </w:rPr>
        <w:t>Resolution</w:t>
      </w:r>
    </w:p>
    <w:p w14:paraId="76B1F90E" w14:textId="77777777" w:rsidR="00A36740" w:rsidRPr="00F7071C" w:rsidRDefault="00A36740" w:rsidP="00386A2D">
      <w:pPr>
        <w:jc w:val="both"/>
        <w:rPr>
          <w:rFonts w:asciiTheme="minorHAnsi" w:hAnsiTheme="minorHAnsi" w:cstheme="minorHAnsi"/>
          <w:color w:val="32363A"/>
          <w:sz w:val="24"/>
          <w:szCs w:val="24"/>
        </w:rPr>
      </w:pPr>
      <w:r w:rsidRPr="00F7071C">
        <w:rPr>
          <w:rFonts w:asciiTheme="minorHAnsi" w:hAnsiTheme="minorHAnsi" w:cstheme="minorHAnsi"/>
          <w:color w:val="32363A"/>
          <w:sz w:val="24"/>
          <w:szCs w:val="24"/>
        </w:rPr>
        <w:t>To delete a user on your account, you must follow the below steps:</w:t>
      </w:r>
    </w:p>
    <w:p w14:paraId="24AC867F" w14:textId="77777777" w:rsidR="00A36740" w:rsidRPr="00F7071C" w:rsidRDefault="00A36740" w:rsidP="00386A2D">
      <w:pPr>
        <w:numPr>
          <w:ilvl w:val="0"/>
          <w:numId w:val="1"/>
        </w:numPr>
        <w:jc w:val="both"/>
        <w:rPr>
          <w:rFonts w:asciiTheme="minorHAnsi" w:eastAsia="Times New Roman" w:hAnsiTheme="minorHAnsi" w:cstheme="minorHAnsi"/>
          <w:color w:val="32363A"/>
          <w:sz w:val="24"/>
          <w:szCs w:val="24"/>
        </w:rPr>
      </w:pPr>
      <w:r w:rsidRPr="00F7071C">
        <w:rPr>
          <w:rFonts w:asciiTheme="minorHAnsi" w:eastAsia="Times New Roman" w:hAnsiTheme="minorHAnsi" w:cstheme="minorHAnsi"/>
          <w:color w:val="32363A"/>
          <w:sz w:val="24"/>
          <w:szCs w:val="24"/>
        </w:rPr>
        <w:t>Sign in to the </w:t>
      </w:r>
      <w:hyperlink r:id="rId7" w:tgtFrame="_blank" w:history="1">
        <w:r w:rsidRPr="00F7071C">
          <w:rPr>
            <w:rStyle w:val="Hyperlink"/>
            <w:rFonts w:asciiTheme="minorHAnsi" w:eastAsia="Times New Roman" w:hAnsiTheme="minorHAnsi" w:cstheme="minorHAnsi"/>
            <w:sz w:val="24"/>
            <w:szCs w:val="24"/>
          </w:rPr>
          <w:t>Ariba Network</w:t>
        </w:r>
      </w:hyperlink>
      <w:r w:rsidRPr="00F7071C">
        <w:rPr>
          <w:rFonts w:asciiTheme="minorHAnsi" w:eastAsia="Times New Roman" w:hAnsiTheme="minorHAnsi" w:cstheme="minorHAnsi"/>
          <w:color w:val="32363A"/>
          <w:sz w:val="24"/>
          <w:szCs w:val="24"/>
        </w:rPr>
        <w:t> as the account administrator.</w:t>
      </w:r>
    </w:p>
    <w:p w14:paraId="09B08C15" w14:textId="77777777" w:rsidR="00A36740" w:rsidRPr="00F7071C" w:rsidRDefault="00A36740" w:rsidP="00386A2D">
      <w:pPr>
        <w:numPr>
          <w:ilvl w:val="0"/>
          <w:numId w:val="1"/>
        </w:numPr>
        <w:jc w:val="both"/>
        <w:rPr>
          <w:rFonts w:asciiTheme="minorHAnsi" w:eastAsia="Times New Roman" w:hAnsiTheme="minorHAnsi" w:cstheme="minorHAnsi"/>
          <w:color w:val="32363A"/>
          <w:sz w:val="24"/>
          <w:szCs w:val="24"/>
        </w:rPr>
      </w:pPr>
      <w:r w:rsidRPr="00F7071C">
        <w:rPr>
          <w:rFonts w:asciiTheme="minorHAnsi" w:eastAsia="Times New Roman" w:hAnsiTheme="minorHAnsi" w:cstheme="minorHAnsi"/>
          <w:color w:val="32363A"/>
          <w:sz w:val="24"/>
          <w:szCs w:val="24"/>
        </w:rPr>
        <w:t>In the upper-right corner, click </w:t>
      </w:r>
      <w:r w:rsidRPr="00F7071C">
        <w:rPr>
          <w:rFonts w:asciiTheme="minorHAnsi" w:eastAsia="Times New Roman" w:hAnsiTheme="minorHAnsi" w:cstheme="minorHAnsi"/>
          <w:b/>
          <w:bCs/>
          <w:color w:val="32363A"/>
          <w:sz w:val="24"/>
          <w:szCs w:val="24"/>
        </w:rPr>
        <w:t>[user initials] </w:t>
      </w:r>
      <w:r w:rsidRPr="00F7071C">
        <w:rPr>
          <w:rFonts w:asciiTheme="minorHAnsi" w:eastAsia="Times New Roman" w:hAnsiTheme="minorHAnsi" w:cstheme="minorHAnsi"/>
          <w:color w:val="32363A"/>
          <w:sz w:val="24"/>
          <w:szCs w:val="24"/>
        </w:rPr>
        <w:t>&gt; </w:t>
      </w:r>
      <w:r w:rsidRPr="00F7071C">
        <w:rPr>
          <w:rFonts w:asciiTheme="minorHAnsi" w:eastAsia="Times New Roman" w:hAnsiTheme="minorHAnsi" w:cstheme="minorHAnsi"/>
          <w:b/>
          <w:bCs/>
          <w:color w:val="32363A"/>
          <w:sz w:val="24"/>
          <w:szCs w:val="24"/>
        </w:rPr>
        <w:t>Settings </w:t>
      </w:r>
      <w:r w:rsidRPr="00F7071C">
        <w:rPr>
          <w:rFonts w:asciiTheme="minorHAnsi" w:eastAsia="Times New Roman" w:hAnsiTheme="minorHAnsi" w:cstheme="minorHAnsi"/>
          <w:color w:val="32363A"/>
          <w:sz w:val="24"/>
          <w:szCs w:val="24"/>
        </w:rPr>
        <w:t>&gt;</w:t>
      </w:r>
      <w:r w:rsidRPr="00F7071C">
        <w:rPr>
          <w:rFonts w:asciiTheme="minorHAnsi" w:eastAsia="Times New Roman" w:hAnsiTheme="minorHAnsi" w:cstheme="minorHAnsi"/>
          <w:b/>
          <w:bCs/>
          <w:color w:val="32363A"/>
          <w:sz w:val="24"/>
          <w:szCs w:val="24"/>
        </w:rPr>
        <w:t> Users</w:t>
      </w:r>
      <w:r w:rsidRPr="00F7071C">
        <w:rPr>
          <w:rFonts w:asciiTheme="minorHAnsi" w:eastAsia="Times New Roman" w:hAnsiTheme="minorHAnsi" w:cstheme="minorHAnsi"/>
          <w:color w:val="32363A"/>
          <w:sz w:val="24"/>
          <w:szCs w:val="24"/>
        </w:rPr>
        <w:t>.</w:t>
      </w:r>
    </w:p>
    <w:p w14:paraId="54FAC237" w14:textId="77777777" w:rsidR="00A36740" w:rsidRPr="00F7071C" w:rsidRDefault="00A36740" w:rsidP="00386A2D">
      <w:pPr>
        <w:numPr>
          <w:ilvl w:val="0"/>
          <w:numId w:val="1"/>
        </w:numPr>
        <w:jc w:val="both"/>
        <w:rPr>
          <w:rFonts w:asciiTheme="minorHAnsi" w:eastAsia="Times New Roman" w:hAnsiTheme="minorHAnsi" w:cstheme="minorHAnsi"/>
          <w:color w:val="32363A"/>
          <w:sz w:val="24"/>
          <w:szCs w:val="24"/>
        </w:rPr>
      </w:pPr>
      <w:r w:rsidRPr="00F7071C">
        <w:rPr>
          <w:rFonts w:asciiTheme="minorHAnsi" w:eastAsia="Times New Roman" w:hAnsiTheme="minorHAnsi" w:cstheme="minorHAnsi"/>
          <w:color w:val="32363A"/>
          <w:sz w:val="24"/>
          <w:szCs w:val="24"/>
        </w:rPr>
        <w:t>Click </w:t>
      </w:r>
      <w:r w:rsidRPr="00F7071C">
        <w:rPr>
          <w:rFonts w:asciiTheme="minorHAnsi" w:eastAsia="Times New Roman" w:hAnsiTheme="minorHAnsi" w:cstheme="minorHAnsi"/>
          <w:b/>
          <w:bCs/>
          <w:color w:val="32363A"/>
          <w:sz w:val="24"/>
          <w:szCs w:val="24"/>
        </w:rPr>
        <w:t>Manage Users</w:t>
      </w:r>
      <w:r w:rsidRPr="00F7071C">
        <w:rPr>
          <w:rFonts w:asciiTheme="minorHAnsi" w:eastAsia="Times New Roman" w:hAnsiTheme="minorHAnsi" w:cstheme="minorHAnsi"/>
          <w:color w:val="32363A"/>
          <w:sz w:val="24"/>
          <w:szCs w:val="24"/>
        </w:rPr>
        <w:t>.</w:t>
      </w:r>
    </w:p>
    <w:p w14:paraId="32F9A7D9" w14:textId="77777777" w:rsidR="00A36740" w:rsidRPr="00F7071C" w:rsidRDefault="00A36740" w:rsidP="00386A2D">
      <w:pPr>
        <w:numPr>
          <w:ilvl w:val="0"/>
          <w:numId w:val="1"/>
        </w:numPr>
        <w:jc w:val="both"/>
        <w:rPr>
          <w:rFonts w:asciiTheme="minorHAnsi" w:eastAsia="Times New Roman" w:hAnsiTheme="minorHAnsi" w:cstheme="minorHAnsi"/>
          <w:color w:val="32363A"/>
          <w:sz w:val="24"/>
          <w:szCs w:val="24"/>
        </w:rPr>
      </w:pPr>
      <w:r w:rsidRPr="00F7071C">
        <w:rPr>
          <w:rFonts w:asciiTheme="minorHAnsi" w:eastAsia="Times New Roman" w:hAnsiTheme="minorHAnsi" w:cstheme="minorHAnsi"/>
          <w:color w:val="32363A"/>
          <w:sz w:val="24"/>
          <w:szCs w:val="24"/>
        </w:rPr>
        <w:t>To the right of the user, click </w:t>
      </w:r>
      <w:r w:rsidRPr="00F7071C">
        <w:rPr>
          <w:rFonts w:asciiTheme="minorHAnsi" w:eastAsia="Times New Roman" w:hAnsiTheme="minorHAnsi" w:cstheme="minorHAnsi"/>
          <w:b/>
          <w:bCs/>
          <w:color w:val="32363A"/>
          <w:sz w:val="24"/>
          <w:szCs w:val="24"/>
        </w:rPr>
        <w:t>Actions &gt; Delete</w:t>
      </w:r>
      <w:r w:rsidRPr="00F7071C">
        <w:rPr>
          <w:rFonts w:asciiTheme="minorHAnsi" w:eastAsia="Times New Roman" w:hAnsiTheme="minorHAnsi" w:cstheme="minorHAnsi"/>
          <w:color w:val="32363A"/>
          <w:sz w:val="24"/>
          <w:szCs w:val="24"/>
        </w:rPr>
        <w:t>.</w:t>
      </w:r>
    </w:p>
    <w:p w14:paraId="2EA910F1" w14:textId="77777777" w:rsidR="00A36740" w:rsidRPr="00F7071C" w:rsidRDefault="00A36740" w:rsidP="00386A2D">
      <w:pPr>
        <w:numPr>
          <w:ilvl w:val="0"/>
          <w:numId w:val="1"/>
        </w:numPr>
        <w:jc w:val="both"/>
        <w:rPr>
          <w:rFonts w:asciiTheme="minorHAnsi" w:eastAsia="Times New Roman" w:hAnsiTheme="minorHAnsi" w:cstheme="minorHAnsi"/>
          <w:color w:val="32363A"/>
          <w:sz w:val="24"/>
          <w:szCs w:val="24"/>
        </w:rPr>
      </w:pPr>
      <w:r w:rsidRPr="00F7071C">
        <w:rPr>
          <w:rFonts w:asciiTheme="minorHAnsi" w:eastAsia="Times New Roman" w:hAnsiTheme="minorHAnsi" w:cstheme="minorHAnsi"/>
          <w:color w:val="32363A"/>
          <w:sz w:val="24"/>
          <w:szCs w:val="24"/>
        </w:rPr>
        <w:t>The following error will occur if the Retention Period is not configured yet in the account</w:t>
      </w:r>
    </w:p>
    <w:p w14:paraId="26FBB09D" w14:textId="77777777" w:rsidR="00A36740" w:rsidRPr="00F7071C" w:rsidRDefault="00A36740" w:rsidP="00386A2D">
      <w:pPr>
        <w:numPr>
          <w:ilvl w:val="1"/>
          <w:numId w:val="1"/>
        </w:numPr>
        <w:jc w:val="both"/>
        <w:rPr>
          <w:rFonts w:asciiTheme="minorHAnsi" w:eastAsia="Times New Roman" w:hAnsiTheme="minorHAnsi" w:cstheme="minorHAnsi"/>
          <w:color w:val="32363A"/>
          <w:sz w:val="24"/>
          <w:szCs w:val="24"/>
        </w:rPr>
      </w:pPr>
      <w:r w:rsidRPr="00F7071C">
        <w:rPr>
          <w:rFonts w:asciiTheme="minorHAnsi" w:eastAsia="Times New Roman" w:hAnsiTheme="minorHAnsi" w:cstheme="minorHAnsi"/>
          <w:color w:val="111111"/>
          <w:sz w:val="24"/>
          <w:szCs w:val="24"/>
          <w:shd w:val="clear" w:color="auto" w:fill="FFFFFF"/>
        </w:rPr>
        <w:t>"No retention period has been configured for this user. Add a retention period for this user in the Manage User Deletion tab and try again."</w:t>
      </w:r>
    </w:p>
    <w:p w14:paraId="20B34051" w14:textId="77777777" w:rsidR="00A36740" w:rsidRPr="00F7071C" w:rsidRDefault="00A36740" w:rsidP="00386A2D">
      <w:pPr>
        <w:numPr>
          <w:ilvl w:val="0"/>
          <w:numId w:val="1"/>
        </w:numPr>
        <w:jc w:val="both"/>
        <w:rPr>
          <w:rFonts w:asciiTheme="minorHAnsi" w:eastAsia="Times New Roman" w:hAnsiTheme="minorHAnsi" w:cstheme="minorHAnsi"/>
          <w:color w:val="32363A"/>
          <w:sz w:val="24"/>
          <w:szCs w:val="24"/>
        </w:rPr>
      </w:pPr>
      <w:r w:rsidRPr="00F7071C">
        <w:rPr>
          <w:rFonts w:asciiTheme="minorHAnsi" w:eastAsia="Times New Roman" w:hAnsiTheme="minorHAnsi" w:cstheme="minorHAnsi"/>
          <w:color w:val="32363A"/>
          <w:sz w:val="24"/>
          <w:szCs w:val="24"/>
        </w:rPr>
        <w:t>Click </w:t>
      </w:r>
      <w:r w:rsidRPr="00F7071C">
        <w:rPr>
          <w:rFonts w:asciiTheme="minorHAnsi" w:eastAsia="Times New Roman" w:hAnsiTheme="minorHAnsi" w:cstheme="minorHAnsi"/>
          <w:b/>
          <w:bCs/>
          <w:color w:val="32363A"/>
          <w:sz w:val="24"/>
          <w:szCs w:val="24"/>
        </w:rPr>
        <w:t>Manage User Deletion</w:t>
      </w:r>
      <w:r w:rsidRPr="00F7071C">
        <w:rPr>
          <w:rFonts w:asciiTheme="minorHAnsi" w:eastAsia="Times New Roman" w:hAnsiTheme="minorHAnsi" w:cstheme="minorHAnsi"/>
          <w:color w:val="32363A"/>
          <w:sz w:val="24"/>
          <w:szCs w:val="24"/>
        </w:rPr>
        <w:t>.</w:t>
      </w:r>
    </w:p>
    <w:p w14:paraId="17B72FA1" w14:textId="77777777" w:rsidR="00A36740" w:rsidRPr="00F7071C" w:rsidRDefault="00A36740" w:rsidP="00386A2D">
      <w:pPr>
        <w:numPr>
          <w:ilvl w:val="0"/>
          <w:numId w:val="1"/>
        </w:numPr>
        <w:jc w:val="both"/>
        <w:rPr>
          <w:rFonts w:asciiTheme="minorHAnsi" w:eastAsia="Times New Roman" w:hAnsiTheme="minorHAnsi" w:cstheme="minorHAnsi"/>
          <w:color w:val="32363A"/>
          <w:sz w:val="24"/>
          <w:szCs w:val="24"/>
        </w:rPr>
      </w:pPr>
      <w:r w:rsidRPr="00F7071C">
        <w:rPr>
          <w:rFonts w:asciiTheme="minorHAnsi" w:eastAsia="Times New Roman" w:hAnsiTheme="minorHAnsi" w:cstheme="minorHAnsi"/>
          <w:color w:val="32363A"/>
          <w:sz w:val="24"/>
          <w:szCs w:val="24"/>
        </w:rPr>
        <w:t>Click on </w:t>
      </w:r>
      <w:r w:rsidRPr="00F7071C">
        <w:rPr>
          <w:rFonts w:asciiTheme="minorHAnsi" w:eastAsia="Times New Roman" w:hAnsiTheme="minorHAnsi" w:cstheme="minorHAnsi"/>
          <w:b/>
          <w:bCs/>
          <w:color w:val="32363A"/>
          <w:sz w:val="24"/>
          <w:szCs w:val="24"/>
        </w:rPr>
        <w:t>Update Retention Period &gt; </w:t>
      </w:r>
      <w:r w:rsidRPr="00F7071C">
        <w:rPr>
          <w:rFonts w:asciiTheme="minorHAnsi" w:eastAsia="Times New Roman" w:hAnsiTheme="minorHAnsi" w:cstheme="minorHAnsi"/>
          <w:color w:val="32363A"/>
          <w:sz w:val="24"/>
          <w:szCs w:val="24"/>
        </w:rPr>
        <w:t>Enter a retention period between 1 and 999 in the </w:t>
      </w:r>
      <w:r w:rsidRPr="00F7071C">
        <w:rPr>
          <w:rFonts w:asciiTheme="minorHAnsi" w:eastAsia="Times New Roman" w:hAnsiTheme="minorHAnsi" w:cstheme="minorHAnsi"/>
          <w:b/>
          <w:bCs/>
          <w:color w:val="32363A"/>
          <w:sz w:val="24"/>
          <w:szCs w:val="24"/>
        </w:rPr>
        <w:t>Retention period in months</w:t>
      </w:r>
      <w:r w:rsidRPr="00F7071C">
        <w:rPr>
          <w:rFonts w:asciiTheme="minorHAnsi" w:eastAsia="Times New Roman" w:hAnsiTheme="minorHAnsi" w:cstheme="minorHAnsi"/>
          <w:color w:val="32363A"/>
          <w:sz w:val="24"/>
          <w:szCs w:val="24"/>
        </w:rPr>
        <w:t> box, click on </w:t>
      </w:r>
      <w:r w:rsidRPr="00F7071C">
        <w:rPr>
          <w:rFonts w:asciiTheme="minorHAnsi" w:eastAsia="Times New Roman" w:hAnsiTheme="minorHAnsi" w:cstheme="minorHAnsi"/>
          <w:b/>
          <w:bCs/>
          <w:color w:val="32363A"/>
          <w:sz w:val="24"/>
          <w:szCs w:val="24"/>
        </w:rPr>
        <w:t>Save</w:t>
      </w:r>
      <w:r w:rsidRPr="00F7071C">
        <w:rPr>
          <w:rFonts w:asciiTheme="minorHAnsi" w:eastAsia="Times New Roman" w:hAnsiTheme="minorHAnsi" w:cstheme="minorHAnsi"/>
          <w:color w:val="32363A"/>
          <w:sz w:val="24"/>
          <w:szCs w:val="24"/>
        </w:rPr>
        <w:t>.</w:t>
      </w:r>
    </w:p>
    <w:p w14:paraId="69AB02E9" w14:textId="77777777" w:rsidR="00A36740" w:rsidRPr="00F7071C" w:rsidRDefault="00A36740" w:rsidP="00386A2D">
      <w:pPr>
        <w:numPr>
          <w:ilvl w:val="1"/>
          <w:numId w:val="1"/>
        </w:numPr>
        <w:jc w:val="both"/>
        <w:rPr>
          <w:rFonts w:asciiTheme="minorHAnsi" w:eastAsia="Times New Roman" w:hAnsiTheme="minorHAnsi" w:cstheme="minorHAnsi"/>
          <w:color w:val="32363A"/>
          <w:sz w:val="24"/>
          <w:szCs w:val="24"/>
        </w:rPr>
      </w:pPr>
      <w:r w:rsidRPr="00F7071C">
        <w:rPr>
          <w:rFonts w:asciiTheme="minorHAnsi" w:eastAsia="Times New Roman" w:hAnsiTheme="minorHAnsi" w:cstheme="minorHAnsi"/>
          <w:color w:val="32363A"/>
          <w:sz w:val="24"/>
          <w:szCs w:val="24"/>
        </w:rPr>
        <w:t>The data of all revoked users in your organization will be retained for a period that you configure here.</w:t>
      </w:r>
    </w:p>
    <w:p w14:paraId="609B9329" w14:textId="77777777" w:rsidR="00A36740" w:rsidRPr="00F7071C" w:rsidRDefault="00A36740" w:rsidP="00386A2D">
      <w:pPr>
        <w:numPr>
          <w:ilvl w:val="0"/>
          <w:numId w:val="1"/>
        </w:numPr>
        <w:jc w:val="both"/>
        <w:rPr>
          <w:rFonts w:asciiTheme="minorHAnsi" w:eastAsia="Times New Roman" w:hAnsiTheme="minorHAnsi" w:cstheme="minorHAnsi"/>
          <w:color w:val="32363A"/>
          <w:sz w:val="24"/>
          <w:szCs w:val="24"/>
        </w:rPr>
      </w:pPr>
      <w:r w:rsidRPr="00F7071C">
        <w:rPr>
          <w:rFonts w:asciiTheme="minorHAnsi" w:eastAsia="Times New Roman" w:hAnsiTheme="minorHAnsi" w:cstheme="minorHAnsi"/>
          <w:color w:val="32363A"/>
          <w:sz w:val="24"/>
          <w:szCs w:val="24"/>
        </w:rPr>
        <w:t>Repeat the steps 3 &amp; 4 above.</w:t>
      </w:r>
    </w:p>
    <w:p w14:paraId="4B698906" w14:textId="77777777" w:rsidR="00A36740" w:rsidRPr="00F7071C" w:rsidRDefault="00A36740" w:rsidP="00386A2D">
      <w:pPr>
        <w:numPr>
          <w:ilvl w:val="0"/>
          <w:numId w:val="1"/>
        </w:numPr>
        <w:jc w:val="both"/>
        <w:rPr>
          <w:rFonts w:asciiTheme="minorHAnsi" w:eastAsia="Times New Roman" w:hAnsiTheme="minorHAnsi" w:cstheme="minorHAnsi"/>
          <w:color w:val="32363A"/>
          <w:sz w:val="24"/>
          <w:szCs w:val="24"/>
        </w:rPr>
      </w:pPr>
      <w:r w:rsidRPr="00F7071C">
        <w:rPr>
          <w:rFonts w:asciiTheme="minorHAnsi" w:eastAsia="Times New Roman" w:hAnsiTheme="minorHAnsi" w:cstheme="minorHAnsi"/>
          <w:color w:val="32363A"/>
          <w:sz w:val="24"/>
          <w:szCs w:val="24"/>
        </w:rPr>
        <w:t>On the </w:t>
      </w:r>
      <w:r w:rsidRPr="00F7071C">
        <w:rPr>
          <w:rFonts w:asciiTheme="minorHAnsi" w:eastAsia="Times New Roman" w:hAnsiTheme="minorHAnsi" w:cstheme="minorHAnsi"/>
          <w:b/>
          <w:bCs/>
          <w:color w:val="32363A"/>
          <w:sz w:val="24"/>
          <w:szCs w:val="24"/>
        </w:rPr>
        <w:t>Confirm Deletion</w:t>
      </w:r>
      <w:r w:rsidRPr="00F7071C">
        <w:rPr>
          <w:rFonts w:asciiTheme="minorHAnsi" w:eastAsia="Times New Roman" w:hAnsiTheme="minorHAnsi" w:cstheme="minorHAnsi"/>
          <w:color w:val="32363A"/>
          <w:sz w:val="24"/>
          <w:szCs w:val="24"/>
        </w:rPr>
        <w:t> message, click </w:t>
      </w:r>
      <w:r w:rsidRPr="00F7071C">
        <w:rPr>
          <w:rFonts w:asciiTheme="minorHAnsi" w:eastAsia="Times New Roman" w:hAnsiTheme="minorHAnsi" w:cstheme="minorHAnsi"/>
          <w:b/>
          <w:bCs/>
          <w:color w:val="32363A"/>
          <w:sz w:val="24"/>
          <w:szCs w:val="24"/>
        </w:rPr>
        <w:t>OK</w:t>
      </w:r>
      <w:r w:rsidRPr="00F7071C">
        <w:rPr>
          <w:rFonts w:asciiTheme="minorHAnsi" w:eastAsia="Times New Roman" w:hAnsiTheme="minorHAnsi" w:cstheme="minorHAnsi"/>
          <w:color w:val="32363A"/>
          <w:sz w:val="24"/>
          <w:szCs w:val="24"/>
        </w:rPr>
        <w:t>.</w:t>
      </w:r>
    </w:p>
    <w:p w14:paraId="2ABAE2D6" w14:textId="77777777" w:rsidR="00F7071C" w:rsidRDefault="00F7071C" w:rsidP="00386A2D">
      <w:pPr>
        <w:jc w:val="both"/>
        <w:rPr>
          <w:rFonts w:asciiTheme="minorHAnsi" w:hAnsiTheme="minorHAnsi" w:cstheme="minorHAnsi"/>
          <w:b/>
          <w:bCs/>
          <w:color w:val="32363A"/>
          <w:sz w:val="24"/>
          <w:szCs w:val="24"/>
        </w:rPr>
      </w:pPr>
    </w:p>
    <w:p w14:paraId="2ABA920F" w14:textId="493C55F8" w:rsidR="00A36740" w:rsidRPr="00F7071C" w:rsidRDefault="00A36740" w:rsidP="00386A2D">
      <w:pPr>
        <w:jc w:val="both"/>
        <w:rPr>
          <w:rFonts w:asciiTheme="minorHAnsi" w:hAnsiTheme="minorHAnsi" w:cstheme="minorHAnsi"/>
          <w:color w:val="32363A"/>
          <w:sz w:val="24"/>
          <w:szCs w:val="24"/>
        </w:rPr>
      </w:pPr>
      <w:r w:rsidRPr="00F7071C">
        <w:rPr>
          <w:rFonts w:asciiTheme="minorHAnsi" w:hAnsiTheme="minorHAnsi" w:cstheme="minorHAnsi"/>
          <w:b/>
          <w:bCs/>
          <w:color w:val="32363A"/>
          <w:sz w:val="24"/>
          <w:szCs w:val="24"/>
        </w:rPr>
        <w:t>Additional Information</w:t>
      </w:r>
    </w:p>
    <w:p w14:paraId="52820BFC" w14:textId="77777777" w:rsidR="00A36740" w:rsidRPr="00F7071C" w:rsidRDefault="00A36740" w:rsidP="00386A2D">
      <w:pPr>
        <w:jc w:val="both"/>
        <w:rPr>
          <w:rFonts w:asciiTheme="minorHAnsi" w:hAnsiTheme="minorHAnsi" w:cstheme="minorHAnsi"/>
          <w:color w:val="32363A"/>
          <w:sz w:val="24"/>
          <w:szCs w:val="24"/>
        </w:rPr>
      </w:pPr>
      <w:r w:rsidRPr="00F7071C">
        <w:rPr>
          <w:rFonts w:asciiTheme="minorHAnsi" w:hAnsiTheme="minorHAnsi" w:cstheme="minorHAnsi"/>
          <w:color w:val="32363A"/>
          <w:sz w:val="24"/>
          <w:szCs w:val="24"/>
        </w:rPr>
        <w:t>Before you delete the user, confirm that there are no active Ariba Sourcing events linked to that user.</w:t>
      </w:r>
    </w:p>
    <w:p w14:paraId="6212A7C6" w14:textId="77777777" w:rsidR="00A36740" w:rsidRPr="00F7071C" w:rsidRDefault="00A36740" w:rsidP="00386A2D">
      <w:pPr>
        <w:jc w:val="both"/>
        <w:rPr>
          <w:rFonts w:asciiTheme="minorHAnsi" w:hAnsiTheme="minorHAnsi" w:cstheme="minorHAnsi"/>
          <w:color w:val="32363A"/>
          <w:sz w:val="24"/>
          <w:szCs w:val="24"/>
        </w:rPr>
      </w:pPr>
      <w:r w:rsidRPr="00F7071C">
        <w:rPr>
          <w:rFonts w:asciiTheme="minorHAnsi" w:hAnsiTheme="minorHAnsi" w:cstheme="minorHAnsi"/>
          <w:color w:val="111111"/>
          <w:sz w:val="24"/>
          <w:szCs w:val="24"/>
          <w:shd w:val="clear" w:color="auto" w:fill="FFFFFF"/>
        </w:rPr>
        <w:t>A new feature released on Feb 18, 2202 (</w:t>
      </w:r>
      <w:r w:rsidRPr="00F7071C">
        <w:rPr>
          <w:rFonts w:asciiTheme="minorHAnsi" w:hAnsiTheme="minorHAnsi" w:cstheme="minorHAnsi"/>
          <w:b/>
          <w:bCs/>
          <w:color w:val="111111"/>
          <w:sz w:val="24"/>
          <w:szCs w:val="24"/>
          <w:shd w:val="clear" w:color="auto" w:fill="FFFFFF"/>
        </w:rPr>
        <w:t>REGAN-5265</w:t>
      </w:r>
      <w:r w:rsidRPr="00F7071C">
        <w:rPr>
          <w:rFonts w:asciiTheme="minorHAnsi" w:hAnsiTheme="minorHAnsi" w:cstheme="minorHAnsi"/>
          <w:color w:val="111111"/>
          <w:sz w:val="24"/>
          <w:szCs w:val="24"/>
          <w:shd w:val="clear" w:color="auto" w:fill="FFFFFF"/>
        </w:rPr>
        <w:t>) requires configuring Retention Period when deleting a sub-user from Ariba Network.</w:t>
      </w:r>
    </w:p>
    <w:p w14:paraId="68D4BD72" w14:textId="77777777" w:rsidR="00A36740" w:rsidRPr="00F7071C" w:rsidRDefault="00A36740" w:rsidP="00386A2D">
      <w:pPr>
        <w:jc w:val="both"/>
        <w:rPr>
          <w:rFonts w:asciiTheme="minorHAnsi" w:hAnsiTheme="minorHAnsi" w:cstheme="minorHAnsi"/>
          <w:color w:val="111111"/>
          <w:sz w:val="24"/>
          <w:szCs w:val="24"/>
          <w:shd w:val="clear" w:color="auto" w:fill="FFFFFF"/>
        </w:rPr>
      </w:pPr>
    </w:p>
    <w:p w14:paraId="00BB3FFC" w14:textId="5E9CFA1E" w:rsidR="00A36740" w:rsidRDefault="00A36740" w:rsidP="00386A2D">
      <w:pPr>
        <w:jc w:val="both"/>
        <w:rPr>
          <w:rFonts w:asciiTheme="minorHAnsi" w:hAnsiTheme="minorHAnsi" w:cstheme="minorHAnsi"/>
          <w:color w:val="111111"/>
          <w:sz w:val="24"/>
          <w:szCs w:val="24"/>
          <w:shd w:val="clear" w:color="auto" w:fill="FFFFFF"/>
        </w:rPr>
      </w:pPr>
      <w:hyperlink r:id="rId8" w:anchor="/item&amp;/i/201588" w:tgtFrame="_blank" w:history="1">
        <w:r w:rsidRPr="00F7071C">
          <w:rPr>
            <w:rStyle w:val="Hyperlink"/>
            <w:rFonts w:asciiTheme="minorHAnsi" w:hAnsiTheme="minorHAnsi" w:cstheme="minorHAnsi"/>
            <w:sz w:val="24"/>
            <w:szCs w:val="24"/>
            <w:shd w:val="clear" w:color="auto" w:fill="FFFFFF"/>
          </w:rPr>
          <w:t>Configuring </w:t>
        </w:r>
        <w:r w:rsidRPr="00F7071C">
          <w:rPr>
            <w:rStyle w:val="Hyperlink"/>
            <w:rFonts w:asciiTheme="minorHAnsi" w:hAnsiTheme="minorHAnsi" w:cstheme="minorHAnsi"/>
            <w:b/>
            <w:bCs/>
            <w:sz w:val="24"/>
            <w:szCs w:val="24"/>
            <w:shd w:val="clear" w:color="auto" w:fill="FFFFFF"/>
          </w:rPr>
          <w:t>retenti</w:t>
        </w:r>
        <w:r w:rsidRPr="00F7071C">
          <w:rPr>
            <w:rStyle w:val="Hyperlink"/>
            <w:rFonts w:asciiTheme="minorHAnsi" w:hAnsiTheme="minorHAnsi" w:cstheme="minorHAnsi"/>
            <w:b/>
            <w:bCs/>
            <w:sz w:val="24"/>
            <w:szCs w:val="24"/>
            <w:shd w:val="clear" w:color="auto" w:fill="FFFFFF"/>
          </w:rPr>
          <w:t>o</w:t>
        </w:r>
        <w:r w:rsidRPr="00F7071C">
          <w:rPr>
            <w:rStyle w:val="Hyperlink"/>
            <w:rFonts w:asciiTheme="minorHAnsi" w:hAnsiTheme="minorHAnsi" w:cstheme="minorHAnsi"/>
            <w:b/>
            <w:bCs/>
            <w:sz w:val="24"/>
            <w:szCs w:val="24"/>
            <w:shd w:val="clear" w:color="auto" w:fill="FFFFFF"/>
          </w:rPr>
          <w:t>n</w:t>
        </w:r>
        <w:r w:rsidRPr="00F7071C">
          <w:rPr>
            <w:rStyle w:val="Hyperlink"/>
            <w:rFonts w:asciiTheme="minorHAnsi" w:hAnsiTheme="minorHAnsi" w:cstheme="minorHAnsi"/>
            <w:sz w:val="24"/>
            <w:szCs w:val="24"/>
            <w:shd w:val="clear" w:color="auto" w:fill="FFFFFF"/>
          </w:rPr>
          <w:t> </w:t>
        </w:r>
        <w:r w:rsidRPr="00F7071C">
          <w:rPr>
            <w:rStyle w:val="Hyperlink"/>
            <w:rFonts w:asciiTheme="minorHAnsi" w:hAnsiTheme="minorHAnsi" w:cstheme="minorHAnsi"/>
            <w:b/>
            <w:bCs/>
            <w:sz w:val="24"/>
            <w:szCs w:val="24"/>
            <w:shd w:val="clear" w:color="auto" w:fill="FFFFFF"/>
          </w:rPr>
          <w:t>period</w:t>
        </w:r>
        <w:r w:rsidRPr="00F7071C">
          <w:rPr>
            <w:rStyle w:val="Hyperlink"/>
            <w:rFonts w:asciiTheme="minorHAnsi" w:hAnsiTheme="minorHAnsi" w:cstheme="minorHAnsi"/>
            <w:sz w:val="24"/>
            <w:szCs w:val="24"/>
            <w:shd w:val="clear" w:color="auto" w:fill="FFFFFF"/>
          </w:rPr>
          <w:t> and managing deletion of revoked users in Ariba Network</w:t>
        </w:r>
      </w:hyperlink>
    </w:p>
    <w:p w14:paraId="47342A96" w14:textId="77777777" w:rsidR="00F7071C" w:rsidRPr="00F7071C" w:rsidRDefault="00F7071C" w:rsidP="00386A2D">
      <w:pPr>
        <w:jc w:val="both"/>
        <w:rPr>
          <w:rFonts w:asciiTheme="minorHAnsi" w:hAnsiTheme="minorHAnsi" w:cstheme="minorHAnsi"/>
          <w:color w:val="32363A"/>
          <w:sz w:val="24"/>
          <w:szCs w:val="24"/>
        </w:rPr>
      </w:pPr>
    </w:p>
    <w:p w14:paraId="4E2169E4" w14:textId="77777777" w:rsidR="00A36740" w:rsidRPr="00A36740" w:rsidRDefault="00A36740" w:rsidP="00386A2D">
      <w:pPr>
        <w:jc w:val="both"/>
        <w:textAlignment w:val="center"/>
        <w:rPr>
          <w:rFonts w:asciiTheme="minorHAnsi" w:eastAsia="Times New Roman" w:hAnsiTheme="minorHAnsi" w:cstheme="minorHAnsi"/>
          <w:color w:val="32363A"/>
          <w:sz w:val="24"/>
          <w:szCs w:val="24"/>
        </w:rPr>
      </w:pPr>
      <w:r w:rsidRPr="00A36740">
        <w:rPr>
          <w:rFonts w:asciiTheme="minorHAnsi" w:eastAsia="Times New Roman" w:hAnsiTheme="minorHAnsi" w:cstheme="minorHAnsi"/>
          <w:color w:val="32363A"/>
          <w:sz w:val="24"/>
          <w:szCs w:val="24"/>
        </w:rPr>
        <w:t>KB0409270 - Configuring retention period and managing deletion of revoked users in Ariba Network</w:t>
      </w:r>
    </w:p>
    <w:p w14:paraId="78CDD07C" w14:textId="77777777" w:rsidR="00F7071C" w:rsidRDefault="00F7071C" w:rsidP="00386A2D">
      <w:pPr>
        <w:jc w:val="both"/>
        <w:rPr>
          <w:rFonts w:asciiTheme="minorHAnsi" w:eastAsia="Times New Roman" w:hAnsiTheme="minorHAnsi" w:cstheme="minorHAnsi"/>
          <w:b/>
          <w:bCs/>
          <w:color w:val="32363A"/>
          <w:sz w:val="24"/>
          <w:szCs w:val="24"/>
        </w:rPr>
      </w:pPr>
    </w:p>
    <w:p w14:paraId="4188433D" w14:textId="3752A697" w:rsidR="00A36740" w:rsidRPr="00A36740" w:rsidRDefault="00A36740" w:rsidP="00386A2D">
      <w:pPr>
        <w:jc w:val="both"/>
        <w:rPr>
          <w:rFonts w:asciiTheme="minorHAnsi" w:eastAsia="Times New Roman" w:hAnsiTheme="minorHAnsi" w:cstheme="minorHAnsi"/>
          <w:color w:val="32363A"/>
          <w:sz w:val="24"/>
          <w:szCs w:val="24"/>
        </w:rPr>
      </w:pPr>
      <w:r w:rsidRPr="00A36740">
        <w:rPr>
          <w:rFonts w:asciiTheme="minorHAnsi" w:eastAsia="Times New Roman" w:hAnsiTheme="minorHAnsi" w:cstheme="minorHAnsi"/>
          <w:b/>
          <w:bCs/>
          <w:color w:val="32363A"/>
          <w:sz w:val="24"/>
          <w:szCs w:val="24"/>
        </w:rPr>
        <w:t>Feature ID</w:t>
      </w:r>
    </w:p>
    <w:p w14:paraId="23885932" w14:textId="77777777" w:rsidR="00A36740" w:rsidRPr="00A36740" w:rsidRDefault="00A36740" w:rsidP="00386A2D">
      <w:pPr>
        <w:jc w:val="both"/>
        <w:rPr>
          <w:rFonts w:asciiTheme="minorHAnsi" w:eastAsia="Times New Roman" w:hAnsiTheme="minorHAnsi" w:cstheme="minorHAnsi"/>
          <w:color w:val="32363A"/>
          <w:sz w:val="24"/>
          <w:szCs w:val="24"/>
        </w:rPr>
      </w:pPr>
      <w:r w:rsidRPr="00A36740">
        <w:rPr>
          <w:rFonts w:asciiTheme="minorHAnsi" w:eastAsia="Times New Roman" w:hAnsiTheme="minorHAnsi" w:cstheme="minorHAnsi"/>
          <w:color w:val="32363A"/>
          <w:sz w:val="24"/>
          <w:szCs w:val="24"/>
        </w:rPr>
        <w:t>REGAN-5265</w:t>
      </w:r>
    </w:p>
    <w:p w14:paraId="1FFB8F6A" w14:textId="77777777" w:rsidR="00F7071C" w:rsidRDefault="00F7071C" w:rsidP="00386A2D">
      <w:pPr>
        <w:jc w:val="both"/>
        <w:rPr>
          <w:rFonts w:asciiTheme="minorHAnsi" w:eastAsia="Times New Roman" w:hAnsiTheme="minorHAnsi" w:cstheme="minorHAnsi"/>
          <w:b/>
          <w:bCs/>
          <w:color w:val="32363A"/>
          <w:sz w:val="24"/>
          <w:szCs w:val="24"/>
        </w:rPr>
      </w:pPr>
    </w:p>
    <w:p w14:paraId="40D2AB6E" w14:textId="0AC418E4" w:rsidR="00A36740" w:rsidRPr="00A36740" w:rsidRDefault="00A36740" w:rsidP="00386A2D">
      <w:pPr>
        <w:jc w:val="both"/>
        <w:rPr>
          <w:rFonts w:asciiTheme="minorHAnsi" w:eastAsia="Times New Roman" w:hAnsiTheme="minorHAnsi" w:cstheme="minorHAnsi"/>
          <w:color w:val="32363A"/>
          <w:sz w:val="24"/>
          <w:szCs w:val="24"/>
        </w:rPr>
      </w:pPr>
      <w:r w:rsidRPr="00A36740">
        <w:rPr>
          <w:rFonts w:asciiTheme="minorHAnsi" w:eastAsia="Times New Roman" w:hAnsiTheme="minorHAnsi" w:cstheme="minorHAnsi"/>
          <w:b/>
          <w:bCs/>
          <w:color w:val="32363A"/>
          <w:sz w:val="24"/>
          <w:szCs w:val="24"/>
        </w:rPr>
        <w:t>Feature Description</w:t>
      </w:r>
    </w:p>
    <w:p w14:paraId="779283C4" w14:textId="77777777" w:rsidR="00722A25" w:rsidRDefault="00A36740" w:rsidP="00386A2D">
      <w:pPr>
        <w:jc w:val="both"/>
        <w:rPr>
          <w:rFonts w:asciiTheme="minorHAnsi" w:eastAsia="Times New Roman" w:hAnsiTheme="minorHAnsi" w:cstheme="minorHAnsi"/>
          <w:color w:val="32363A"/>
          <w:sz w:val="24"/>
          <w:szCs w:val="24"/>
        </w:rPr>
      </w:pPr>
      <w:r w:rsidRPr="00A36740">
        <w:rPr>
          <w:rFonts w:asciiTheme="minorHAnsi" w:eastAsia="Times New Roman" w:hAnsiTheme="minorHAnsi" w:cstheme="minorHAnsi"/>
          <w:color w:val="32363A"/>
          <w:sz w:val="24"/>
          <w:szCs w:val="24"/>
        </w:rPr>
        <w:t>Ariba Network users can request the administrator of their account to remove their personal information from the system. This is called a revocation request. If the request is approved, users cannot log in to Ariba Network any longer, and their personal information is no longer visible to other users.</w:t>
      </w:r>
    </w:p>
    <w:p w14:paraId="6D0773C0" w14:textId="1839AC45" w:rsidR="00A36740" w:rsidRPr="00A36740" w:rsidRDefault="00A36740" w:rsidP="00386A2D">
      <w:pPr>
        <w:jc w:val="both"/>
        <w:rPr>
          <w:rFonts w:asciiTheme="minorHAnsi" w:eastAsia="Times New Roman" w:hAnsiTheme="minorHAnsi" w:cstheme="minorHAnsi"/>
          <w:color w:val="32363A"/>
          <w:sz w:val="24"/>
          <w:szCs w:val="24"/>
        </w:rPr>
      </w:pPr>
      <w:r w:rsidRPr="00A36740">
        <w:rPr>
          <w:rFonts w:asciiTheme="minorHAnsi" w:eastAsia="Times New Roman" w:hAnsiTheme="minorHAnsi" w:cstheme="minorHAnsi"/>
          <w:color w:val="32363A"/>
          <w:sz w:val="24"/>
          <w:szCs w:val="24"/>
        </w:rPr>
        <w:br/>
        <w:t xml:space="preserve">Now, Ariba Network provides a new feature by which administrators can configure a retention period for the user data of all the revoked users in their organization. The data of revoked users </w:t>
      </w:r>
      <w:r w:rsidRPr="00A36740">
        <w:rPr>
          <w:rFonts w:asciiTheme="minorHAnsi" w:eastAsia="Times New Roman" w:hAnsiTheme="minorHAnsi" w:cstheme="minorHAnsi"/>
          <w:color w:val="32363A"/>
          <w:sz w:val="24"/>
          <w:szCs w:val="24"/>
        </w:rPr>
        <w:lastRenderedPageBreak/>
        <w:t>is automatically removed from Ariba Network after this retention period is reached. Administrators must have configured the retention period before accepting or rejecting any revocation request. If the retention period for an organization is not configured, Ariba Network prompts administrators to configure the retention period before they can act on a revocation request. Administrators can change the retention period at any time before the previously configured retention period is reached. The newly configured retention period takes effect immediately. The retention period must be configured in months and must be between 1 and 999 months.</w:t>
      </w:r>
    </w:p>
    <w:p w14:paraId="3939182D" w14:textId="77777777" w:rsidR="00F7071C" w:rsidRDefault="00F7071C" w:rsidP="00386A2D">
      <w:pPr>
        <w:jc w:val="both"/>
        <w:rPr>
          <w:rFonts w:asciiTheme="minorHAnsi" w:eastAsia="Times New Roman" w:hAnsiTheme="minorHAnsi" w:cstheme="minorHAnsi"/>
          <w:b/>
          <w:bCs/>
          <w:color w:val="32363A"/>
          <w:sz w:val="24"/>
          <w:szCs w:val="24"/>
        </w:rPr>
      </w:pPr>
    </w:p>
    <w:p w14:paraId="51F06FF4" w14:textId="10B98BE9" w:rsidR="00A36740" w:rsidRPr="00A36740" w:rsidRDefault="00A36740" w:rsidP="00386A2D">
      <w:pPr>
        <w:jc w:val="both"/>
        <w:rPr>
          <w:rFonts w:asciiTheme="minorHAnsi" w:eastAsia="Times New Roman" w:hAnsiTheme="minorHAnsi" w:cstheme="minorHAnsi"/>
          <w:color w:val="32363A"/>
          <w:sz w:val="24"/>
          <w:szCs w:val="24"/>
        </w:rPr>
      </w:pPr>
      <w:r w:rsidRPr="00A36740">
        <w:rPr>
          <w:rFonts w:asciiTheme="minorHAnsi" w:eastAsia="Times New Roman" w:hAnsiTheme="minorHAnsi" w:cstheme="minorHAnsi"/>
          <w:b/>
          <w:bCs/>
          <w:color w:val="32363A"/>
          <w:sz w:val="24"/>
          <w:szCs w:val="24"/>
        </w:rPr>
        <w:t>Customer Problem</w:t>
      </w:r>
    </w:p>
    <w:p w14:paraId="1003D05D" w14:textId="77777777" w:rsidR="00A36740" w:rsidRPr="00A36740" w:rsidRDefault="00A36740" w:rsidP="00386A2D">
      <w:pPr>
        <w:jc w:val="both"/>
        <w:rPr>
          <w:rFonts w:asciiTheme="minorHAnsi" w:eastAsia="Times New Roman" w:hAnsiTheme="minorHAnsi" w:cstheme="minorHAnsi"/>
          <w:color w:val="32363A"/>
          <w:sz w:val="24"/>
          <w:szCs w:val="24"/>
        </w:rPr>
      </w:pPr>
      <w:r w:rsidRPr="00A36740">
        <w:rPr>
          <w:rFonts w:asciiTheme="minorHAnsi" w:eastAsia="Times New Roman" w:hAnsiTheme="minorHAnsi" w:cstheme="minorHAnsi"/>
          <w:color w:val="32363A"/>
          <w:sz w:val="24"/>
          <w:szCs w:val="24"/>
        </w:rPr>
        <w:t>The data of revoked or deleted users would stay in the system until the customer requested for permanent deletion of such user's data, which could retain personally identifiable information (PII) for longer than required.</w:t>
      </w:r>
    </w:p>
    <w:p w14:paraId="5526006E" w14:textId="77777777" w:rsidR="00F7071C" w:rsidRDefault="00F7071C" w:rsidP="00386A2D">
      <w:pPr>
        <w:jc w:val="both"/>
        <w:rPr>
          <w:rFonts w:asciiTheme="minorHAnsi" w:eastAsia="Times New Roman" w:hAnsiTheme="minorHAnsi" w:cstheme="minorHAnsi"/>
          <w:b/>
          <w:bCs/>
          <w:color w:val="32363A"/>
          <w:sz w:val="24"/>
          <w:szCs w:val="24"/>
        </w:rPr>
      </w:pPr>
    </w:p>
    <w:p w14:paraId="7D5D48C3" w14:textId="5E614878" w:rsidR="00A36740" w:rsidRPr="00A36740" w:rsidRDefault="00A36740" w:rsidP="00386A2D">
      <w:pPr>
        <w:jc w:val="both"/>
        <w:rPr>
          <w:rFonts w:asciiTheme="minorHAnsi" w:eastAsia="Times New Roman" w:hAnsiTheme="minorHAnsi" w:cstheme="minorHAnsi"/>
          <w:color w:val="32363A"/>
          <w:sz w:val="24"/>
          <w:szCs w:val="24"/>
        </w:rPr>
      </w:pPr>
      <w:r w:rsidRPr="00A36740">
        <w:rPr>
          <w:rFonts w:asciiTheme="minorHAnsi" w:eastAsia="Times New Roman" w:hAnsiTheme="minorHAnsi" w:cstheme="minorHAnsi"/>
          <w:b/>
          <w:bCs/>
          <w:color w:val="32363A"/>
          <w:sz w:val="24"/>
          <w:szCs w:val="24"/>
        </w:rPr>
        <w:t>Customer Value Proposition</w:t>
      </w:r>
    </w:p>
    <w:p w14:paraId="7EBD5DE4" w14:textId="77777777" w:rsidR="00A36740" w:rsidRPr="00A36740" w:rsidRDefault="00A36740" w:rsidP="00386A2D">
      <w:pPr>
        <w:jc w:val="both"/>
        <w:rPr>
          <w:rFonts w:asciiTheme="minorHAnsi" w:eastAsia="Times New Roman" w:hAnsiTheme="minorHAnsi" w:cstheme="minorHAnsi"/>
          <w:color w:val="32363A"/>
          <w:sz w:val="24"/>
          <w:szCs w:val="24"/>
        </w:rPr>
      </w:pPr>
      <w:r w:rsidRPr="00A36740">
        <w:rPr>
          <w:rFonts w:asciiTheme="minorHAnsi" w:eastAsia="Times New Roman" w:hAnsiTheme="minorHAnsi" w:cstheme="minorHAnsi"/>
          <w:color w:val="32363A"/>
          <w:sz w:val="24"/>
          <w:szCs w:val="24"/>
        </w:rPr>
        <w:t>This feature will ensure that personally identifiable information (PII) of a blocked or revoked user does not exist in the system for more time than required. Deletion of such users will be automatic based on customer's defined retention period. Therefore, it will save customers' time and effort to delete such PII and avoid retaining PII longer than necessary.</w:t>
      </w:r>
    </w:p>
    <w:p w14:paraId="4B0C89C2" w14:textId="688E8113" w:rsidR="00026C1A" w:rsidRPr="00F7071C" w:rsidRDefault="00026C1A" w:rsidP="00386A2D">
      <w:pPr>
        <w:jc w:val="both"/>
        <w:rPr>
          <w:rFonts w:asciiTheme="minorHAnsi" w:hAnsiTheme="minorHAnsi" w:cstheme="minorHAnsi"/>
          <w:sz w:val="24"/>
          <w:szCs w:val="24"/>
        </w:rPr>
      </w:pPr>
    </w:p>
    <w:p w14:paraId="6B37F360" w14:textId="2DEB57D3" w:rsidR="00F7071C" w:rsidRDefault="00F7071C" w:rsidP="00386A2D">
      <w:pPr>
        <w:shd w:val="clear" w:color="auto" w:fill="F7F7F7"/>
        <w:jc w:val="both"/>
        <w:rPr>
          <w:rFonts w:asciiTheme="minorHAnsi" w:eastAsia="Times New Roman" w:hAnsiTheme="minorHAnsi" w:cstheme="minorHAnsi"/>
          <w:b/>
          <w:bCs/>
          <w:color w:val="32363A"/>
          <w:sz w:val="24"/>
          <w:szCs w:val="24"/>
        </w:rPr>
      </w:pPr>
      <w:r w:rsidRPr="00F7071C">
        <w:rPr>
          <w:rFonts w:asciiTheme="minorHAnsi" w:eastAsia="Times New Roman" w:hAnsiTheme="minorHAnsi" w:cstheme="minorHAnsi"/>
          <w:b/>
          <w:bCs/>
          <w:color w:val="32363A"/>
          <w:sz w:val="24"/>
          <w:szCs w:val="24"/>
        </w:rPr>
        <w:t>Release Guide</w:t>
      </w:r>
    </w:p>
    <w:p w14:paraId="389507A7" w14:textId="77777777" w:rsidR="00F7071C" w:rsidRPr="00F7071C" w:rsidRDefault="00F7071C" w:rsidP="00386A2D">
      <w:pPr>
        <w:shd w:val="clear" w:color="auto" w:fill="F7F7F7"/>
        <w:jc w:val="both"/>
        <w:rPr>
          <w:rFonts w:asciiTheme="minorHAnsi" w:eastAsia="Times New Roman" w:hAnsiTheme="minorHAnsi" w:cstheme="minorHAnsi"/>
          <w:color w:val="32363A"/>
          <w:sz w:val="24"/>
          <w:szCs w:val="24"/>
        </w:rPr>
      </w:pPr>
    </w:p>
    <w:p w14:paraId="5C8091CD" w14:textId="01589E5E" w:rsidR="00F7071C" w:rsidRPr="00F7071C" w:rsidRDefault="00F7071C" w:rsidP="00386A2D">
      <w:pPr>
        <w:shd w:val="clear" w:color="auto" w:fill="F7F7F7"/>
        <w:jc w:val="both"/>
        <w:rPr>
          <w:rFonts w:asciiTheme="minorHAnsi" w:eastAsia="Times New Roman" w:hAnsiTheme="minorHAnsi" w:cstheme="minorHAnsi"/>
          <w:color w:val="32363A"/>
          <w:sz w:val="24"/>
          <w:szCs w:val="24"/>
        </w:rPr>
      </w:pPr>
      <w:hyperlink r:id="rId9" w:tgtFrame="_blank" w:history="1">
        <w:r w:rsidRPr="00F7071C">
          <w:rPr>
            <w:rFonts w:asciiTheme="minorHAnsi" w:eastAsia="Times New Roman" w:hAnsiTheme="minorHAnsi" w:cstheme="minorHAnsi"/>
            <w:color w:val="0000FF"/>
            <w:sz w:val="24"/>
            <w:szCs w:val="24"/>
            <w:u w:val="single"/>
          </w:rPr>
          <w:t>https://help.sap.com/d</w:t>
        </w:r>
        <w:r w:rsidRPr="00F7071C">
          <w:rPr>
            <w:rFonts w:asciiTheme="minorHAnsi" w:eastAsia="Times New Roman" w:hAnsiTheme="minorHAnsi" w:cstheme="minorHAnsi"/>
            <w:color w:val="0000FF"/>
            <w:sz w:val="24"/>
            <w:szCs w:val="24"/>
            <w:u w:val="single"/>
          </w:rPr>
          <w:t>o</w:t>
        </w:r>
        <w:r w:rsidRPr="00F7071C">
          <w:rPr>
            <w:rFonts w:asciiTheme="minorHAnsi" w:eastAsia="Times New Roman" w:hAnsiTheme="minorHAnsi" w:cstheme="minorHAnsi"/>
            <w:color w:val="0000FF"/>
            <w:sz w:val="24"/>
            <w:szCs w:val="24"/>
            <w:u w:val="single"/>
          </w:rPr>
          <w:t>cs/SAP_Ariba/978b7e36451a4c2c85321a3ef6f3a7e5/50695b075da94eafa7c5c21c34d1c492.html?locale=en-US&amp;state=PRODUCTION&amp;version=cloud</w:t>
        </w:r>
      </w:hyperlink>
    </w:p>
    <w:p w14:paraId="3FC034DF" w14:textId="4BB915BF" w:rsidR="00F7071C" w:rsidRPr="00F7071C" w:rsidRDefault="00F7071C" w:rsidP="00386A2D">
      <w:pPr>
        <w:shd w:val="clear" w:color="auto" w:fill="F7F7F7"/>
        <w:jc w:val="both"/>
        <w:rPr>
          <w:rFonts w:asciiTheme="minorHAnsi" w:eastAsia="Times New Roman" w:hAnsiTheme="minorHAnsi" w:cstheme="minorHAnsi"/>
          <w:color w:val="32363A"/>
          <w:sz w:val="24"/>
          <w:szCs w:val="24"/>
        </w:rPr>
      </w:pPr>
    </w:p>
    <w:p w14:paraId="5C172B1F" w14:textId="77777777" w:rsidR="00F7071C" w:rsidRPr="00F7071C" w:rsidRDefault="00F7071C" w:rsidP="00386A2D">
      <w:pPr>
        <w:jc w:val="both"/>
        <w:outlineLvl w:val="0"/>
        <w:rPr>
          <w:rFonts w:asciiTheme="minorHAnsi" w:eastAsia="Times New Roman" w:hAnsiTheme="minorHAnsi" w:cstheme="minorHAnsi"/>
          <w:color w:val="333333"/>
          <w:kern w:val="36"/>
          <w:sz w:val="24"/>
          <w:szCs w:val="24"/>
        </w:rPr>
      </w:pPr>
      <w:r w:rsidRPr="00F7071C">
        <w:rPr>
          <w:rFonts w:asciiTheme="minorHAnsi" w:eastAsia="Times New Roman" w:hAnsiTheme="minorHAnsi" w:cstheme="minorHAnsi"/>
          <w:color w:val="333333"/>
          <w:kern w:val="36"/>
          <w:sz w:val="24"/>
          <w:szCs w:val="24"/>
        </w:rPr>
        <w:t>REGAN-5265: Configuring Retention Period and Managing Deletion of Revoked Users in SAP Business Network</w:t>
      </w:r>
    </w:p>
    <w:p w14:paraId="43D18614" w14:textId="77777777" w:rsidR="00F7071C" w:rsidRDefault="00F7071C" w:rsidP="00386A2D">
      <w:pPr>
        <w:jc w:val="both"/>
        <w:outlineLvl w:val="1"/>
        <w:rPr>
          <w:rFonts w:asciiTheme="minorHAnsi" w:eastAsia="Times New Roman" w:hAnsiTheme="minorHAnsi" w:cstheme="minorHAnsi"/>
          <w:b/>
          <w:bCs/>
          <w:color w:val="333333"/>
          <w:sz w:val="24"/>
          <w:szCs w:val="24"/>
        </w:rPr>
      </w:pPr>
    </w:p>
    <w:p w14:paraId="7F0478F9" w14:textId="77777777" w:rsidR="00F7071C" w:rsidRPr="00F7071C" w:rsidRDefault="00F7071C" w:rsidP="00386A2D">
      <w:pPr>
        <w:jc w:val="both"/>
        <w:outlineLvl w:val="1"/>
        <w:rPr>
          <w:rFonts w:asciiTheme="minorHAnsi" w:eastAsia="Times New Roman" w:hAnsiTheme="minorHAnsi" w:cstheme="minorHAnsi"/>
          <w:b/>
          <w:bCs/>
          <w:color w:val="333333"/>
          <w:sz w:val="24"/>
          <w:szCs w:val="24"/>
        </w:rPr>
      </w:pPr>
      <w:r w:rsidRPr="00F7071C">
        <w:rPr>
          <w:rFonts w:asciiTheme="minorHAnsi" w:eastAsia="Times New Roman" w:hAnsiTheme="minorHAnsi" w:cstheme="minorHAnsi"/>
          <w:b/>
          <w:bCs/>
          <w:color w:val="333333"/>
          <w:sz w:val="24"/>
          <w:szCs w:val="24"/>
        </w:rPr>
        <w:t>Description</w:t>
      </w:r>
    </w:p>
    <w:p w14:paraId="69A1F4F2" w14:textId="77777777" w:rsidR="00F7071C" w:rsidRPr="00F7071C" w:rsidRDefault="00F7071C" w:rsidP="00386A2D">
      <w:pPr>
        <w:jc w:val="both"/>
        <w:rPr>
          <w:rFonts w:asciiTheme="minorHAnsi" w:eastAsia="Times New Roman" w:hAnsiTheme="minorHAnsi" w:cstheme="minorHAnsi"/>
          <w:color w:val="333333"/>
          <w:sz w:val="24"/>
          <w:szCs w:val="24"/>
        </w:rPr>
      </w:pPr>
      <w:r w:rsidRPr="00F7071C">
        <w:rPr>
          <w:rFonts w:asciiTheme="minorHAnsi" w:eastAsia="Times New Roman" w:hAnsiTheme="minorHAnsi" w:cstheme="minorHAnsi"/>
          <w:color w:val="333333"/>
          <w:sz w:val="24"/>
          <w:szCs w:val="24"/>
        </w:rPr>
        <w:t>SAP Business Network users can request the administrator of their account to remove their personal information from the system. This is called a revocation request. If the request is approved, users cannot log in to SAP Business Network any longer, and their personal information is no longer visible to other users.</w:t>
      </w:r>
    </w:p>
    <w:p w14:paraId="053ED7F0" w14:textId="77777777" w:rsidR="00F7071C" w:rsidRDefault="00F7071C" w:rsidP="00386A2D">
      <w:pPr>
        <w:jc w:val="both"/>
        <w:rPr>
          <w:rFonts w:asciiTheme="minorHAnsi" w:eastAsia="Times New Roman" w:hAnsiTheme="minorHAnsi" w:cstheme="minorHAnsi"/>
          <w:color w:val="333333"/>
          <w:sz w:val="24"/>
          <w:szCs w:val="24"/>
        </w:rPr>
      </w:pPr>
      <w:r w:rsidRPr="00F7071C">
        <w:rPr>
          <w:rFonts w:asciiTheme="minorHAnsi" w:eastAsia="Times New Roman" w:hAnsiTheme="minorHAnsi" w:cstheme="minorHAnsi"/>
          <w:color w:val="333333"/>
          <w:sz w:val="24"/>
          <w:szCs w:val="24"/>
        </w:rPr>
        <w:t>Now, SAP Business Network provides a new feature by which administrators can configure a retention period for the user data of all the revoked users in their organization. The data of revoked users is automatically removed from SAP Business Network after this retention period is reached. In the meantime, administrators can view the list of revoked users in the </w:t>
      </w:r>
      <w:r w:rsidRPr="00F7071C">
        <w:rPr>
          <w:rFonts w:asciiTheme="minorHAnsi" w:eastAsia="Times New Roman" w:hAnsiTheme="minorHAnsi" w:cstheme="minorHAnsi"/>
          <w:b/>
          <w:bCs/>
          <w:color w:val="333333"/>
          <w:sz w:val="24"/>
          <w:szCs w:val="24"/>
        </w:rPr>
        <w:t>Revoked Users</w:t>
      </w:r>
      <w:r w:rsidRPr="00F7071C">
        <w:rPr>
          <w:rFonts w:asciiTheme="minorHAnsi" w:eastAsia="Times New Roman" w:hAnsiTheme="minorHAnsi" w:cstheme="minorHAnsi"/>
          <w:color w:val="333333"/>
          <w:sz w:val="24"/>
          <w:szCs w:val="24"/>
        </w:rPr>
        <w:t xml:space="preserve"> tab. Administrators must have configured the retention period before accepting or rejecting any revocation request. If the retention period for an organization is not configured, SAP Business Network prompts administrators to configure the retention period before they can act on a revocation request. Administrators can change the retention period at any time before the previously configured retention period is reached. The newly configured retention period takes effect immediately. The retention period must be configured in </w:t>
      </w:r>
      <w:proofErr w:type="gramStart"/>
      <w:r w:rsidRPr="00F7071C">
        <w:rPr>
          <w:rFonts w:asciiTheme="minorHAnsi" w:eastAsia="Times New Roman" w:hAnsiTheme="minorHAnsi" w:cstheme="minorHAnsi"/>
          <w:color w:val="333333"/>
          <w:sz w:val="24"/>
          <w:szCs w:val="24"/>
        </w:rPr>
        <w:t>months, and</w:t>
      </w:r>
      <w:proofErr w:type="gramEnd"/>
      <w:r w:rsidRPr="00F7071C">
        <w:rPr>
          <w:rFonts w:asciiTheme="minorHAnsi" w:eastAsia="Times New Roman" w:hAnsiTheme="minorHAnsi" w:cstheme="minorHAnsi"/>
          <w:color w:val="333333"/>
          <w:sz w:val="24"/>
          <w:szCs w:val="24"/>
        </w:rPr>
        <w:t xml:space="preserve"> must be between 1 and 999 months.</w:t>
      </w:r>
    </w:p>
    <w:p w14:paraId="33C1B50E" w14:textId="77777777" w:rsidR="0016735C" w:rsidRDefault="0016735C" w:rsidP="00386A2D">
      <w:pPr>
        <w:jc w:val="both"/>
        <w:rPr>
          <w:rFonts w:asciiTheme="minorHAnsi" w:eastAsia="Times New Roman" w:hAnsiTheme="minorHAnsi" w:cstheme="minorHAnsi"/>
          <w:color w:val="333333"/>
          <w:sz w:val="24"/>
          <w:szCs w:val="24"/>
        </w:rPr>
      </w:pPr>
    </w:p>
    <w:p w14:paraId="56EEB481" w14:textId="5DC04C76" w:rsidR="00F7071C" w:rsidRPr="00F7071C" w:rsidRDefault="00F7071C" w:rsidP="00386A2D">
      <w:pPr>
        <w:jc w:val="both"/>
        <w:rPr>
          <w:rFonts w:asciiTheme="minorHAnsi" w:eastAsia="Times New Roman" w:hAnsiTheme="minorHAnsi" w:cstheme="minorHAnsi"/>
          <w:b/>
          <w:bCs/>
          <w:color w:val="333333"/>
          <w:sz w:val="24"/>
          <w:szCs w:val="24"/>
        </w:rPr>
      </w:pPr>
      <w:r w:rsidRPr="00F7071C">
        <w:rPr>
          <w:rFonts w:asciiTheme="minorHAnsi" w:eastAsia="Times New Roman" w:hAnsiTheme="minorHAnsi" w:cstheme="minorHAnsi"/>
          <w:b/>
          <w:bCs/>
          <w:color w:val="333333"/>
          <w:sz w:val="24"/>
          <w:szCs w:val="24"/>
        </w:rPr>
        <w:t>Note</w:t>
      </w:r>
    </w:p>
    <w:p w14:paraId="1E8F9A0C" w14:textId="77777777" w:rsidR="00F7071C" w:rsidRPr="00F7071C" w:rsidRDefault="00F7071C" w:rsidP="00386A2D">
      <w:pPr>
        <w:numPr>
          <w:ilvl w:val="0"/>
          <w:numId w:val="5"/>
        </w:numPr>
        <w:jc w:val="both"/>
        <w:rPr>
          <w:rFonts w:asciiTheme="minorHAnsi" w:eastAsia="Times New Roman" w:hAnsiTheme="minorHAnsi" w:cstheme="minorHAnsi"/>
          <w:color w:val="333333"/>
          <w:sz w:val="24"/>
          <w:szCs w:val="24"/>
        </w:rPr>
      </w:pPr>
      <w:r w:rsidRPr="00F7071C">
        <w:rPr>
          <w:rFonts w:asciiTheme="minorHAnsi" w:eastAsia="Times New Roman" w:hAnsiTheme="minorHAnsi" w:cstheme="minorHAnsi"/>
          <w:color w:val="333333"/>
          <w:sz w:val="24"/>
          <w:szCs w:val="24"/>
        </w:rPr>
        <w:t>Only users with non-administrator roles can request revocation of their access from SAP Business Network. Administrators cannot raise a revocation request. If administrators want to request revocation of their access from SAP Business Network, they must transfer their administrator role to another user. For more information, see </w:t>
      </w:r>
      <w:hyperlink r:id="rId10" w:tgtFrame="_blank" w:tooltip="https://help.sap.com/viewer/5c0bdb0caa3042a288b3a1fb83b2fb1e/cloud/en-US/dd810f7cf01810148853c891d24be386.html" w:history="1">
        <w:r w:rsidRPr="00F7071C">
          <w:rPr>
            <w:rFonts w:asciiTheme="minorHAnsi" w:eastAsia="Times New Roman" w:hAnsiTheme="minorHAnsi" w:cstheme="minorHAnsi"/>
            <w:color w:val="007DB8"/>
            <w:sz w:val="24"/>
            <w:szCs w:val="24"/>
            <w:u w:val="single"/>
          </w:rPr>
          <w:t>https://help.sap.com/viewer/5c0bdb0caa3042a288b3a1fb83b2fb1e/cloud/en-US/dd810f7cf01810148853c891d24be386.html</w:t>
        </w:r>
      </w:hyperlink>
      <w:r w:rsidRPr="00F7071C">
        <w:rPr>
          <w:rFonts w:asciiTheme="minorHAnsi" w:eastAsia="Times New Roman" w:hAnsiTheme="minorHAnsi" w:cstheme="minorHAnsi"/>
          <w:color w:val="333333"/>
          <w:sz w:val="24"/>
          <w:szCs w:val="24"/>
        </w:rPr>
        <w:t>.</w:t>
      </w:r>
    </w:p>
    <w:p w14:paraId="06158864" w14:textId="77777777" w:rsidR="00F7071C" w:rsidRPr="00F7071C" w:rsidRDefault="00F7071C" w:rsidP="00386A2D">
      <w:pPr>
        <w:numPr>
          <w:ilvl w:val="0"/>
          <w:numId w:val="5"/>
        </w:numPr>
        <w:jc w:val="both"/>
        <w:rPr>
          <w:rFonts w:asciiTheme="minorHAnsi" w:eastAsia="Times New Roman" w:hAnsiTheme="minorHAnsi" w:cstheme="minorHAnsi"/>
          <w:color w:val="333333"/>
          <w:sz w:val="24"/>
          <w:szCs w:val="24"/>
        </w:rPr>
      </w:pPr>
      <w:r w:rsidRPr="00F7071C">
        <w:rPr>
          <w:rFonts w:asciiTheme="minorHAnsi" w:eastAsia="Times New Roman" w:hAnsiTheme="minorHAnsi" w:cstheme="minorHAnsi"/>
          <w:color w:val="333333"/>
          <w:sz w:val="24"/>
          <w:szCs w:val="24"/>
        </w:rPr>
        <w:t>Transaction documents such as purchase orders and invoices created by users before they were revoked will remain unchanged in SAP Business Network even after revocation and subsequent permanent deletion of such users.</w:t>
      </w:r>
    </w:p>
    <w:p w14:paraId="63FB1AC0" w14:textId="77777777" w:rsidR="00F7071C" w:rsidRDefault="00F7071C" w:rsidP="00386A2D">
      <w:pPr>
        <w:jc w:val="both"/>
        <w:outlineLvl w:val="1"/>
        <w:rPr>
          <w:rFonts w:asciiTheme="minorHAnsi" w:eastAsia="Times New Roman" w:hAnsiTheme="minorHAnsi" w:cstheme="minorHAnsi"/>
          <w:b/>
          <w:bCs/>
          <w:color w:val="333333"/>
          <w:sz w:val="24"/>
          <w:szCs w:val="24"/>
        </w:rPr>
      </w:pPr>
    </w:p>
    <w:p w14:paraId="031E297E" w14:textId="4572E655" w:rsidR="00F7071C" w:rsidRPr="00F7071C" w:rsidRDefault="00F7071C" w:rsidP="00386A2D">
      <w:pPr>
        <w:jc w:val="both"/>
        <w:outlineLvl w:val="1"/>
        <w:rPr>
          <w:rFonts w:asciiTheme="minorHAnsi" w:eastAsia="Times New Roman" w:hAnsiTheme="minorHAnsi" w:cstheme="minorHAnsi"/>
          <w:b/>
          <w:bCs/>
          <w:color w:val="333333"/>
          <w:sz w:val="24"/>
          <w:szCs w:val="24"/>
        </w:rPr>
      </w:pPr>
      <w:r w:rsidRPr="00F7071C">
        <w:rPr>
          <w:rFonts w:asciiTheme="minorHAnsi" w:eastAsia="Times New Roman" w:hAnsiTheme="minorHAnsi" w:cstheme="minorHAnsi"/>
          <w:b/>
          <w:bCs/>
          <w:color w:val="333333"/>
          <w:sz w:val="24"/>
          <w:szCs w:val="24"/>
        </w:rPr>
        <w:t>Buyer User Interface Changes</w:t>
      </w:r>
    </w:p>
    <w:p w14:paraId="372A6CFD" w14:textId="77777777" w:rsidR="00F7071C" w:rsidRPr="00F7071C" w:rsidRDefault="00F7071C" w:rsidP="00386A2D">
      <w:pPr>
        <w:jc w:val="both"/>
        <w:rPr>
          <w:rFonts w:asciiTheme="minorHAnsi" w:eastAsia="Times New Roman" w:hAnsiTheme="minorHAnsi" w:cstheme="minorHAnsi"/>
          <w:color w:val="333333"/>
          <w:sz w:val="24"/>
          <w:szCs w:val="24"/>
        </w:rPr>
      </w:pPr>
      <w:r w:rsidRPr="00F7071C">
        <w:rPr>
          <w:rFonts w:asciiTheme="minorHAnsi" w:eastAsia="Times New Roman" w:hAnsiTheme="minorHAnsi" w:cstheme="minorHAnsi"/>
          <w:color w:val="333333"/>
          <w:sz w:val="24"/>
          <w:szCs w:val="24"/>
        </w:rPr>
        <w:t>A new tab titled </w:t>
      </w:r>
      <w:r w:rsidRPr="00F7071C">
        <w:rPr>
          <w:rFonts w:asciiTheme="minorHAnsi" w:eastAsia="Times New Roman" w:hAnsiTheme="minorHAnsi" w:cstheme="minorHAnsi"/>
          <w:b/>
          <w:bCs/>
          <w:color w:val="333333"/>
          <w:sz w:val="24"/>
          <w:szCs w:val="24"/>
        </w:rPr>
        <w:t>Manage User Deletion</w:t>
      </w:r>
      <w:r w:rsidRPr="00F7071C">
        <w:rPr>
          <w:rFonts w:asciiTheme="minorHAnsi" w:eastAsia="Times New Roman" w:hAnsiTheme="minorHAnsi" w:cstheme="minorHAnsi"/>
          <w:color w:val="333333"/>
          <w:sz w:val="24"/>
          <w:szCs w:val="24"/>
        </w:rPr>
        <w:t> is added in the SAP Business Network user interface for buyers and suppliers.</w:t>
      </w:r>
    </w:p>
    <w:p w14:paraId="72D335E2" w14:textId="77777777" w:rsidR="00F7071C" w:rsidRDefault="00F7071C" w:rsidP="00386A2D">
      <w:pPr>
        <w:jc w:val="both"/>
        <w:outlineLvl w:val="1"/>
        <w:rPr>
          <w:rFonts w:asciiTheme="minorHAnsi" w:eastAsia="Times New Roman" w:hAnsiTheme="minorHAnsi" w:cstheme="minorHAnsi"/>
          <w:b/>
          <w:bCs/>
          <w:color w:val="333333"/>
          <w:sz w:val="24"/>
          <w:szCs w:val="24"/>
        </w:rPr>
      </w:pPr>
    </w:p>
    <w:p w14:paraId="71A3F1D0" w14:textId="333E29B8" w:rsidR="00F7071C" w:rsidRPr="00F7071C" w:rsidRDefault="00F7071C" w:rsidP="00386A2D">
      <w:pPr>
        <w:jc w:val="both"/>
        <w:outlineLvl w:val="1"/>
        <w:rPr>
          <w:rFonts w:asciiTheme="minorHAnsi" w:eastAsia="Times New Roman" w:hAnsiTheme="minorHAnsi" w:cstheme="minorHAnsi"/>
          <w:b/>
          <w:bCs/>
          <w:color w:val="333333"/>
          <w:sz w:val="24"/>
          <w:szCs w:val="24"/>
        </w:rPr>
      </w:pPr>
      <w:r w:rsidRPr="00F7071C">
        <w:rPr>
          <w:rFonts w:asciiTheme="minorHAnsi" w:eastAsia="Times New Roman" w:hAnsiTheme="minorHAnsi" w:cstheme="minorHAnsi"/>
          <w:b/>
          <w:bCs/>
          <w:color w:val="333333"/>
          <w:sz w:val="24"/>
          <w:szCs w:val="24"/>
        </w:rPr>
        <w:t>User Tasks</w:t>
      </w:r>
    </w:p>
    <w:p w14:paraId="3980A97B" w14:textId="4563F730" w:rsidR="00F7071C" w:rsidRPr="00F7071C" w:rsidRDefault="00F7071C" w:rsidP="00386A2D">
      <w:pPr>
        <w:jc w:val="both"/>
        <w:rPr>
          <w:rFonts w:asciiTheme="minorHAnsi" w:eastAsia="Times New Roman" w:hAnsiTheme="minorHAnsi" w:cstheme="minorHAnsi"/>
          <w:color w:val="333333"/>
          <w:sz w:val="24"/>
          <w:szCs w:val="24"/>
        </w:rPr>
      </w:pPr>
      <w:hyperlink r:id="rId11" w:tooltip="As an administrator, you can configure the retention period of user data for revoked users in your organization." w:history="1">
        <w:r w:rsidRPr="00F7071C">
          <w:rPr>
            <w:rFonts w:asciiTheme="minorHAnsi" w:eastAsia="Times New Roman" w:hAnsiTheme="minorHAnsi" w:cstheme="minorHAnsi"/>
            <w:color w:val="007DB8"/>
            <w:sz w:val="24"/>
            <w:szCs w:val="24"/>
            <w:u w:val="single"/>
          </w:rPr>
          <w:t>Config</w:t>
        </w:r>
        <w:r w:rsidRPr="00F7071C">
          <w:rPr>
            <w:rFonts w:asciiTheme="minorHAnsi" w:eastAsia="Times New Roman" w:hAnsiTheme="minorHAnsi" w:cstheme="minorHAnsi"/>
            <w:color w:val="007DB8"/>
            <w:sz w:val="24"/>
            <w:szCs w:val="24"/>
            <w:u w:val="single"/>
          </w:rPr>
          <w:t>u</w:t>
        </w:r>
        <w:r w:rsidRPr="00F7071C">
          <w:rPr>
            <w:rFonts w:asciiTheme="minorHAnsi" w:eastAsia="Times New Roman" w:hAnsiTheme="minorHAnsi" w:cstheme="minorHAnsi"/>
            <w:color w:val="007DB8"/>
            <w:sz w:val="24"/>
            <w:szCs w:val="24"/>
            <w:u w:val="single"/>
          </w:rPr>
          <w:t>ring Retention Period for Revoked Users in Your Organization</w:t>
        </w:r>
      </w:hyperlink>
    </w:p>
    <w:p w14:paraId="270EB964" w14:textId="7AEAF9B5" w:rsidR="00F7071C" w:rsidRPr="00F7071C" w:rsidRDefault="00F7071C" w:rsidP="00386A2D">
      <w:pPr>
        <w:jc w:val="both"/>
        <w:rPr>
          <w:rFonts w:asciiTheme="minorHAnsi" w:eastAsia="Times New Roman" w:hAnsiTheme="minorHAnsi" w:cstheme="minorHAnsi"/>
          <w:color w:val="333333"/>
          <w:sz w:val="24"/>
          <w:szCs w:val="24"/>
        </w:rPr>
      </w:pPr>
    </w:p>
    <w:p w14:paraId="49FC2A5C" w14:textId="77777777" w:rsidR="00F7071C" w:rsidRPr="00F7071C" w:rsidRDefault="00F7071C" w:rsidP="00386A2D">
      <w:pPr>
        <w:pStyle w:val="Heading1"/>
        <w:spacing w:before="0" w:beforeAutospacing="0" w:after="0" w:afterAutospacing="0"/>
        <w:jc w:val="both"/>
        <w:rPr>
          <w:rFonts w:asciiTheme="minorHAnsi" w:hAnsiTheme="minorHAnsi" w:cstheme="minorHAnsi"/>
          <w:b w:val="0"/>
          <w:bCs w:val="0"/>
          <w:color w:val="333333"/>
          <w:sz w:val="24"/>
          <w:szCs w:val="24"/>
        </w:rPr>
      </w:pPr>
      <w:r w:rsidRPr="00F7071C">
        <w:rPr>
          <w:rFonts w:asciiTheme="minorHAnsi" w:hAnsiTheme="minorHAnsi" w:cstheme="minorHAnsi"/>
          <w:b w:val="0"/>
          <w:bCs w:val="0"/>
          <w:color w:val="333333"/>
          <w:sz w:val="24"/>
          <w:szCs w:val="24"/>
        </w:rPr>
        <w:t>Configuring Retention Period for Revoked Users in Your Organization</w:t>
      </w:r>
    </w:p>
    <w:p w14:paraId="69F1E94E" w14:textId="77777777" w:rsidR="00F7071C" w:rsidRPr="00F7071C" w:rsidRDefault="00F7071C" w:rsidP="00386A2D">
      <w:pPr>
        <w:pStyle w:val="shortdesc"/>
        <w:spacing w:before="0" w:beforeAutospacing="0" w:after="0" w:afterAutospacing="0"/>
        <w:jc w:val="both"/>
        <w:rPr>
          <w:rFonts w:asciiTheme="minorHAnsi" w:hAnsiTheme="minorHAnsi" w:cstheme="minorHAnsi"/>
          <w:color w:val="333333"/>
        </w:rPr>
      </w:pPr>
      <w:r w:rsidRPr="00F7071C">
        <w:rPr>
          <w:rFonts w:asciiTheme="minorHAnsi" w:hAnsiTheme="minorHAnsi" w:cstheme="minorHAnsi"/>
          <w:color w:val="333333"/>
        </w:rPr>
        <w:t>As an administrator, you can configure the retention period of user data for revoked users in your organization.</w:t>
      </w:r>
    </w:p>
    <w:p w14:paraId="0D936CEB" w14:textId="77777777" w:rsidR="00F7071C" w:rsidRDefault="00F7071C" w:rsidP="00386A2D">
      <w:pPr>
        <w:pStyle w:val="Heading2"/>
        <w:spacing w:before="0" w:beforeAutospacing="0" w:after="0" w:afterAutospacing="0"/>
        <w:jc w:val="both"/>
        <w:rPr>
          <w:rStyle w:val="text"/>
          <w:rFonts w:asciiTheme="minorHAnsi" w:hAnsiTheme="minorHAnsi" w:cstheme="minorHAnsi"/>
          <w:color w:val="333333"/>
          <w:sz w:val="24"/>
          <w:szCs w:val="24"/>
        </w:rPr>
      </w:pPr>
    </w:p>
    <w:p w14:paraId="00904608" w14:textId="2BC7083A" w:rsidR="00F7071C" w:rsidRPr="00F7071C" w:rsidRDefault="00F7071C" w:rsidP="00386A2D">
      <w:pPr>
        <w:pStyle w:val="Heading2"/>
        <w:spacing w:before="0" w:beforeAutospacing="0" w:after="0" w:afterAutospacing="0"/>
        <w:jc w:val="both"/>
        <w:rPr>
          <w:rFonts w:asciiTheme="minorHAnsi" w:hAnsiTheme="minorHAnsi" w:cstheme="minorHAnsi"/>
          <w:color w:val="333333"/>
          <w:sz w:val="24"/>
          <w:szCs w:val="24"/>
        </w:rPr>
      </w:pPr>
      <w:r w:rsidRPr="00F7071C">
        <w:rPr>
          <w:rStyle w:val="text"/>
          <w:rFonts w:asciiTheme="minorHAnsi" w:hAnsiTheme="minorHAnsi" w:cstheme="minorHAnsi"/>
          <w:color w:val="333333"/>
          <w:sz w:val="24"/>
          <w:szCs w:val="24"/>
        </w:rPr>
        <w:t>Procedure</w:t>
      </w:r>
    </w:p>
    <w:p w14:paraId="39DB5B93" w14:textId="77777777" w:rsidR="00F7071C" w:rsidRPr="00F7071C" w:rsidRDefault="00F7071C" w:rsidP="00386A2D">
      <w:pPr>
        <w:pStyle w:val="li"/>
        <w:numPr>
          <w:ilvl w:val="0"/>
          <w:numId w:val="6"/>
        </w:numPr>
        <w:spacing w:before="0" w:beforeAutospacing="0" w:after="0" w:afterAutospacing="0"/>
        <w:jc w:val="both"/>
        <w:rPr>
          <w:rFonts w:asciiTheme="minorHAnsi" w:hAnsiTheme="minorHAnsi" w:cstheme="minorHAnsi"/>
          <w:color w:val="333333"/>
        </w:rPr>
      </w:pPr>
      <w:r w:rsidRPr="00F7071C">
        <w:rPr>
          <w:rStyle w:val="ph"/>
          <w:rFonts w:asciiTheme="minorHAnsi" w:hAnsiTheme="minorHAnsi" w:cstheme="minorHAnsi"/>
          <w:color w:val="333333"/>
        </w:rPr>
        <w:t>Log in to your SAP Business Network buyer account.</w:t>
      </w:r>
    </w:p>
    <w:p w14:paraId="2F54F8DC" w14:textId="60F2BB8E" w:rsidR="00F7071C" w:rsidRPr="00F7071C" w:rsidRDefault="00F7071C" w:rsidP="00386A2D">
      <w:pPr>
        <w:pStyle w:val="li"/>
        <w:numPr>
          <w:ilvl w:val="0"/>
          <w:numId w:val="6"/>
        </w:numPr>
        <w:spacing w:before="0" w:beforeAutospacing="0" w:after="0" w:afterAutospacing="0"/>
        <w:jc w:val="both"/>
        <w:rPr>
          <w:rFonts w:asciiTheme="minorHAnsi" w:hAnsiTheme="minorHAnsi" w:cstheme="minorHAnsi"/>
          <w:color w:val="333333"/>
        </w:rPr>
      </w:pPr>
      <w:r w:rsidRPr="00F7071C">
        <w:rPr>
          <w:rStyle w:val="ph"/>
          <w:rFonts w:asciiTheme="minorHAnsi" w:hAnsiTheme="minorHAnsi" w:cstheme="minorHAnsi"/>
          <w:color w:val="333333"/>
        </w:rPr>
        <w:t>Click </w:t>
      </w:r>
      <w:r w:rsidRPr="00F7071C">
        <w:rPr>
          <w:rFonts w:asciiTheme="minorHAnsi" w:hAnsiTheme="minorHAnsi" w:cstheme="minorHAnsi"/>
          <w:b/>
          <w:bCs/>
          <w:noProof/>
          <w:color w:val="333333"/>
        </w:rPr>
        <w:drawing>
          <wp:inline distT="0" distB="0" distL="0" distR="0" wp14:anchorId="4B244872" wp14:editId="395DDCF7">
            <wp:extent cx="151130" cy="151130"/>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iofbff976e4e7a4e11a78e0aeebba2605e__image_jdd_phs_ry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F7071C">
        <w:rPr>
          <w:rStyle w:val="ph"/>
          <w:rFonts w:asciiTheme="minorHAnsi" w:hAnsiTheme="minorHAnsi" w:cstheme="minorHAnsi"/>
          <w:b/>
          <w:bCs/>
          <w:color w:val="333333"/>
        </w:rPr>
        <w:t>Account Settings</w:t>
      </w:r>
      <w:r w:rsidRPr="00F7071C">
        <w:rPr>
          <w:rStyle w:val="ph"/>
          <w:rFonts w:asciiTheme="minorHAnsi" w:hAnsiTheme="minorHAnsi" w:cstheme="minorHAnsi"/>
          <w:color w:val="333333"/>
        </w:rPr>
        <w:t>  </w:t>
      </w:r>
      <w:r w:rsidRPr="00F7071C">
        <w:rPr>
          <w:rStyle w:val="ph"/>
          <w:rFonts w:asciiTheme="minorHAnsi" w:hAnsiTheme="minorHAnsi" w:cstheme="minorHAnsi"/>
          <w:b/>
          <w:bCs/>
          <w:color w:val="333333"/>
        </w:rPr>
        <w:t>Settings</w:t>
      </w:r>
      <w:r w:rsidRPr="00F7071C">
        <w:rPr>
          <w:rStyle w:val="ph"/>
          <w:rFonts w:asciiTheme="minorHAnsi" w:hAnsiTheme="minorHAnsi" w:cstheme="minorHAnsi"/>
          <w:color w:val="333333"/>
        </w:rPr>
        <w:t>  </w:t>
      </w:r>
      <w:r w:rsidRPr="00F7071C">
        <w:rPr>
          <w:rStyle w:val="ph"/>
          <w:rFonts w:asciiTheme="minorHAnsi" w:hAnsiTheme="minorHAnsi" w:cstheme="minorHAnsi"/>
          <w:b/>
          <w:bCs/>
          <w:color w:val="333333"/>
        </w:rPr>
        <w:t>Users</w:t>
      </w:r>
      <w:r w:rsidRPr="00F7071C">
        <w:rPr>
          <w:rStyle w:val="ph"/>
          <w:rFonts w:asciiTheme="minorHAnsi" w:hAnsiTheme="minorHAnsi" w:cstheme="minorHAnsi"/>
          <w:color w:val="333333"/>
        </w:rPr>
        <w:t>.</w:t>
      </w:r>
    </w:p>
    <w:p w14:paraId="69DBE8C9" w14:textId="77777777" w:rsidR="00F7071C" w:rsidRPr="00F7071C" w:rsidRDefault="00F7071C" w:rsidP="00386A2D">
      <w:pPr>
        <w:pStyle w:val="li"/>
        <w:numPr>
          <w:ilvl w:val="0"/>
          <w:numId w:val="6"/>
        </w:numPr>
        <w:spacing w:before="0" w:beforeAutospacing="0" w:after="0" w:afterAutospacing="0"/>
        <w:jc w:val="both"/>
        <w:rPr>
          <w:rFonts w:asciiTheme="minorHAnsi" w:hAnsiTheme="minorHAnsi" w:cstheme="minorHAnsi"/>
          <w:color w:val="333333"/>
        </w:rPr>
      </w:pPr>
      <w:r w:rsidRPr="00F7071C">
        <w:rPr>
          <w:rStyle w:val="ph"/>
          <w:rFonts w:asciiTheme="minorHAnsi" w:hAnsiTheme="minorHAnsi" w:cstheme="minorHAnsi"/>
          <w:color w:val="333333"/>
        </w:rPr>
        <w:t>Click </w:t>
      </w:r>
      <w:r w:rsidRPr="00F7071C">
        <w:rPr>
          <w:rStyle w:val="ph"/>
          <w:rFonts w:asciiTheme="minorHAnsi" w:hAnsiTheme="minorHAnsi" w:cstheme="minorHAnsi"/>
          <w:b/>
          <w:bCs/>
          <w:color w:val="333333"/>
        </w:rPr>
        <w:t>Manage User Deletion</w:t>
      </w:r>
      <w:r w:rsidRPr="00F7071C">
        <w:rPr>
          <w:rStyle w:val="ph"/>
          <w:rFonts w:asciiTheme="minorHAnsi" w:hAnsiTheme="minorHAnsi" w:cstheme="minorHAnsi"/>
          <w:color w:val="333333"/>
        </w:rPr>
        <w:t>.</w:t>
      </w:r>
    </w:p>
    <w:p w14:paraId="347E5132" w14:textId="77777777" w:rsidR="00F7071C" w:rsidRPr="00F7071C" w:rsidRDefault="00F7071C" w:rsidP="00386A2D">
      <w:pPr>
        <w:pStyle w:val="li"/>
        <w:numPr>
          <w:ilvl w:val="0"/>
          <w:numId w:val="6"/>
        </w:numPr>
        <w:spacing w:before="0" w:beforeAutospacing="0" w:after="0" w:afterAutospacing="0"/>
        <w:jc w:val="both"/>
        <w:rPr>
          <w:rFonts w:asciiTheme="minorHAnsi" w:hAnsiTheme="minorHAnsi" w:cstheme="minorHAnsi"/>
          <w:color w:val="333333"/>
        </w:rPr>
      </w:pPr>
      <w:r w:rsidRPr="00F7071C">
        <w:rPr>
          <w:rStyle w:val="ph"/>
          <w:rFonts w:asciiTheme="minorHAnsi" w:hAnsiTheme="minorHAnsi" w:cstheme="minorHAnsi"/>
          <w:color w:val="333333"/>
        </w:rPr>
        <w:t>Enter a retention period between 1 and 999 in the </w:t>
      </w:r>
      <w:r w:rsidRPr="00F7071C">
        <w:rPr>
          <w:rStyle w:val="ph"/>
          <w:rFonts w:asciiTheme="minorHAnsi" w:hAnsiTheme="minorHAnsi" w:cstheme="minorHAnsi"/>
          <w:b/>
          <w:bCs/>
          <w:color w:val="333333"/>
        </w:rPr>
        <w:t>Retention period in months</w:t>
      </w:r>
      <w:r w:rsidRPr="00F7071C">
        <w:rPr>
          <w:rStyle w:val="ph"/>
          <w:rFonts w:asciiTheme="minorHAnsi" w:hAnsiTheme="minorHAnsi" w:cstheme="minorHAnsi"/>
          <w:color w:val="333333"/>
        </w:rPr>
        <w:t> box.</w:t>
      </w:r>
    </w:p>
    <w:p w14:paraId="6CFDAD66" w14:textId="77777777" w:rsidR="00F7071C" w:rsidRPr="00F7071C" w:rsidRDefault="00F7071C" w:rsidP="00386A2D">
      <w:pPr>
        <w:pStyle w:val="p"/>
        <w:spacing w:before="0" w:beforeAutospacing="0" w:after="0" w:afterAutospacing="0"/>
        <w:ind w:left="720"/>
        <w:jc w:val="both"/>
        <w:rPr>
          <w:rFonts w:asciiTheme="minorHAnsi" w:hAnsiTheme="minorHAnsi" w:cstheme="minorHAnsi"/>
          <w:color w:val="333333"/>
        </w:rPr>
      </w:pPr>
      <w:r w:rsidRPr="00F7071C">
        <w:rPr>
          <w:rFonts w:asciiTheme="minorHAnsi" w:hAnsiTheme="minorHAnsi" w:cstheme="minorHAnsi"/>
          <w:color w:val="333333"/>
        </w:rPr>
        <w:t>The data of all revoked users in your organization will be retained for a period that you configure here.</w:t>
      </w:r>
    </w:p>
    <w:p w14:paraId="5AF211C5" w14:textId="77777777" w:rsidR="00F7071C" w:rsidRPr="00F7071C" w:rsidRDefault="00F7071C" w:rsidP="00386A2D">
      <w:pPr>
        <w:pStyle w:val="li"/>
        <w:numPr>
          <w:ilvl w:val="0"/>
          <w:numId w:val="6"/>
        </w:numPr>
        <w:spacing w:before="0" w:beforeAutospacing="0" w:after="0" w:afterAutospacing="0"/>
        <w:jc w:val="both"/>
        <w:rPr>
          <w:rFonts w:asciiTheme="minorHAnsi" w:hAnsiTheme="minorHAnsi" w:cstheme="minorHAnsi"/>
          <w:color w:val="333333"/>
        </w:rPr>
      </w:pPr>
      <w:r w:rsidRPr="00F7071C">
        <w:rPr>
          <w:rStyle w:val="ph"/>
          <w:rFonts w:asciiTheme="minorHAnsi" w:hAnsiTheme="minorHAnsi" w:cstheme="minorHAnsi"/>
          <w:color w:val="333333"/>
        </w:rPr>
        <w:t>Click </w:t>
      </w:r>
      <w:r w:rsidRPr="00F7071C">
        <w:rPr>
          <w:rStyle w:val="ph"/>
          <w:rFonts w:asciiTheme="minorHAnsi" w:hAnsiTheme="minorHAnsi" w:cstheme="minorHAnsi"/>
          <w:b/>
          <w:bCs/>
          <w:color w:val="333333"/>
        </w:rPr>
        <w:t>Save</w:t>
      </w:r>
      <w:r w:rsidRPr="00F7071C">
        <w:rPr>
          <w:rStyle w:val="ph"/>
          <w:rFonts w:asciiTheme="minorHAnsi" w:hAnsiTheme="minorHAnsi" w:cstheme="minorHAnsi"/>
          <w:color w:val="333333"/>
        </w:rPr>
        <w:t>.</w:t>
      </w:r>
    </w:p>
    <w:p w14:paraId="13A0AC2E" w14:textId="77777777" w:rsidR="00F7071C" w:rsidRPr="00F7071C" w:rsidRDefault="00F7071C" w:rsidP="00386A2D">
      <w:pPr>
        <w:pStyle w:val="p"/>
        <w:numPr>
          <w:ilvl w:val="1"/>
          <w:numId w:val="6"/>
        </w:numPr>
        <w:spacing w:before="0" w:beforeAutospacing="0" w:after="0" w:afterAutospacing="0"/>
        <w:jc w:val="both"/>
        <w:rPr>
          <w:rFonts w:asciiTheme="minorHAnsi" w:hAnsiTheme="minorHAnsi" w:cstheme="minorHAnsi"/>
          <w:color w:val="333333"/>
        </w:rPr>
      </w:pPr>
      <w:r w:rsidRPr="00F7071C">
        <w:rPr>
          <w:rFonts w:asciiTheme="minorHAnsi" w:hAnsiTheme="minorHAnsi" w:cstheme="minorHAnsi"/>
          <w:color w:val="333333"/>
        </w:rPr>
        <w:t>After the retention period is over, user data will be deleted permanently from </w:t>
      </w:r>
      <w:r w:rsidRPr="00F7071C">
        <w:rPr>
          <w:rStyle w:val="ph"/>
          <w:rFonts w:asciiTheme="minorHAnsi" w:hAnsiTheme="minorHAnsi" w:cstheme="minorHAnsi"/>
          <w:color w:val="333333"/>
        </w:rPr>
        <w:t>SAP Business Network</w:t>
      </w:r>
      <w:r w:rsidRPr="00F7071C">
        <w:rPr>
          <w:rFonts w:asciiTheme="minorHAnsi" w:hAnsiTheme="minorHAnsi" w:cstheme="minorHAnsi"/>
          <w:color w:val="333333"/>
        </w:rPr>
        <w:t>.</w:t>
      </w:r>
    </w:p>
    <w:p w14:paraId="15FA0C9F" w14:textId="77777777" w:rsidR="00F7071C" w:rsidRPr="00F7071C" w:rsidRDefault="00F7071C" w:rsidP="00386A2D">
      <w:pPr>
        <w:pStyle w:val="p"/>
        <w:numPr>
          <w:ilvl w:val="1"/>
          <w:numId w:val="6"/>
        </w:numPr>
        <w:spacing w:before="0" w:beforeAutospacing="0" w:after="0" w:afterAutospacing="0"/>
        <w:jc w:val="both"/>
        <w:rPr>
          <w:rFonts w:asciiTheme="minorHAnsi" w:hAnsiTheme="minorHAnsi" w:cstheme="minorHAnsi"/>
          <w:color w:val="333333"/>
        </w:rPr>
      </w:pPr>
      <w:r w:rsidRPr="00F7071C">
        <w:rPr>
          <w:rFonts w:asciiTheme="minorHAnsi" w:hAnsiTheme="minorHAnsi" w:cstheme="minorHAnsi"/>
          <w:color w:val="333333"/>
        </w:rPr>
        <w:t>You cannot act upon a revocation request unless you configure the retention period first.</w:t>
      </w:r>
    </w:p>
    <w:p w14:paraId="34C2F42C" w14:textId="77777777" w:rsidR="00F7071C" w:rsidRPr="00F7071C" w:rsidRDefault="00F7071C" w:rsidP="00386A2D">
      <w:pPr>
        <w:pStyle w:val="p"/>
        <w:numPr>
          <w:ilvl w:val="1"/>
          <w:numId w:val="6"/>
        </w:numPr>
        <w:spacing w:before="0" w:beforeAutospacing="0" w:after="0" w:afterAutospacing="0"/>
        <w:jc w:val="both"/>
        <w:rPr>
          <w:rFonts w:asciiTheme="minorHAnsi" w:hAnsiTheme="minorHAnsi" w:cstheme="minorHAnsi"/>
          <w:color w:val="333333"/>
        </w:rPr>
      </w:pPr>
      <w:r w:rsidRPr="00F7071C">
        <w:rPr>
          <w:rFonts w:asciiTheme="minorHAnsi" w:hAnsiTheme="minorHAnsi" w:cstheme="minorHAnsi"/>
          <w:color w:val="333333"/>
        </w:rPr>
        <w:t>Revoked users' data is available for you to view for purposes such as regulatory audits.</w:t>
      </w:r>
    </w:p>
    <w:p w14:paraId="3DFA9B35" w14:textId="36817076" w:rsidR="00F7071C" w:rsidRPr="00F7071C" w:rsidRDefault="00F7071C" w:rsidP="00386A2D">
      <w:pPr>
        <w:pStyle w:val="p"/>
        <w:numPr>
          <w:ilvl w:val="1"/>
          <w:numId w:val="6"/>
        </w:numPr>
        <w:spacing w:before="0" w:beforeAutospacing="0" w:after="0" w:afterAutospacing="0"/>
        <w:jc w:val="both"/>
        <w:rPr>
          <w:rFonts w:asciiTheme="minorHAnsi" w:hAnsiTheme="minorHAnsi" w:cstheme="minorHAnsi"/>
          <w:color w:val="333333"/>
        </w:rPr>
      </w:pPr>
      <w:r w:rsidRPr="00F7071C">
        <w:rPr>
          <w:rFonts w:asciiTheme="minorHAnsi" w:hAnsiTheme="minorHAnsi" w:cstheme="minorHAnsi"/>
          <w:color w:val="333333"/>
        </w:rPr>
        <w:t>All the data of an organization (including users' data - both revoked as well as deleted) is deleted when an organization is permanently deleted.</w:t>
      </w:r>
    </w:p>
    <w:sectPr w:rsidR="00F7071C" w:rsidRPr="00F7071C" w:rsidSect="002941FC">
      <w:headerReference w:type="even" r:id="rId13"/>
      <w:headerReference w:type="default" r:id="rId14"/>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DBE3" w14:textId="77777777" w:rsidR="00901F28" w:rsidRDefault="00901F28" w:rsidP="00A36740">
      <w:r>
        <w:separator/>
      </w:r>
    </w:p>
  </w:endnote>
  <w:endnote w:type="continuationSeparator" w:id="0">
    <w:p w14:paraId="6A19AB0B" w14:textId="77777777" w:rsidR="00901F28" w:rsidRDefault="00901F28" w:rsidP="00A3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6ACB" w14:textId="77777777" w:rsidR="00CF4D1C" w:rsidRPr="00CF4D1C" w:rsidRDefault="00CF4D1C">
    <w:pPr>
      <w:pStyle w:val="Footer"/>
      <w:jc w:val="center"/>
      <w:rPr>
        <w:sz w:val="20"/>
        <w:szCs w:val="20"/>
      </w:rPr>
    </w:pPr>
    <w:r w:rsidRPr="00CF4D1C">
      <w:rPr>
        <w:sz w:val="20"/>
        <w:szCs w:val="20"/>
      </w:rPr>
      <w:t xml:space="preserve">Page </w:t>
    </w:r>
    <w:r w:rsidRPr="00CF4D1C">
      <w:rPr>
        <w:sz w:val="20"/>
        <w:szCs w:val="20"/>
      </w:rPr>
      <w:fldChar w:fldCharType="begin"/>
    </w:r>
    <w:r w:rsidRPr="00CF4D1C">
      <w:rPr>
        <w:sz w:val="20"/>
        <w:szCs w:val="20"/>
      </w:rPr>
      <w:instrText xml:space="preserve"> PAGE  \* Arabic  \* MERGEFORMAT </w:instrText>
    </w:r>
    <w:r w:rsidRPr="00CF4D1C">
      <w:rPr>
        <w:sz w:val="20"/>
        <w:szCs w:val="20"/>
      </w:rPr>
      <w:fldChar w:fldCharType="separate"/>
    </w:r>
    <w:r w:rsidRPr="00CF4D1C">
      <w:rPr>
        <w:noProof/>
        <w:sz w:val="20"/>
        <w:szCs w:val="20"/>
      </w:rPr>
      <w:t>2</w:t>
    </w:r>
    <w:r w:rsidRPr="00CF4D1C">
      <w:rPr>
        <w:sz w:val="20"/>
        <w:szCs w:val="20"/>
      </w:rPr>
      <w:fldChar w:fldCharType="end"/>
    </w:r>
    <w:r w:rsidRPr="00CF4D1C">
      <w:rPr>
        <w:sz w:val="20"/>
        <w:szCs w:val="20"/>
      </w:rPr>
      <w:t xml:space="preserve"> of </w:t>
    </w:r>
    <w:r w:rsidRPr="00CF4D1C">
      <w:rPr>
        <w:sz w:val="20"/>
        <w:szCs w:val="20"/>
      </w:rPr>
      <w:fldChar w:fldCharType="begin"/>
    </w:r>
    <w:r w:rsidRPr="00CF4D1C">
      <w:rPr>
        <w:sz w:val="20"/>
        <w:szCs w:val="20"/>
      </w:rPr>
      <w:instrText xml:space="preserve"> NUMPAGES  \* Arabic  \* MERGEFORMAT </w:instrText>
    </w:r>
    <w:r w:rsidRPr="00CF4D1C">
      <w:rPr>
        <w:sz w:val="20"/>
        <w:szCs w:val="20"/>
      </w:rPr>
      <w:fldChar w:fldCharType="separate"/>
    </w:r>
    <w:r w:rsidRPr="00CF4D1C">
      <w:rPr>
        <w:noProof/>
        <w:sz w:val="20"/>
        <w:szCs w:val="20"/>
      </w:rPr>
      <w:t>2</w:t>
    </w:r>
    <w:r w:rsidRPr="00CF4D1C">
      <w:rPr>
        <w:sz w:val="20"/>
        <w:szCs w:val="20"/>
      </w:rPr>
      <w:fldChar w:fldCharType="end"/>
    </w:r>
  </w:p>
  <w:p w14:paraId="2C766377" w14:textId="77777777" w:rsidR="00CF4D1C" w:rsidRDefault="00CF4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557F0" w14:textId="77777777" w:rsidR="00901F28" w:rsidRDefault="00901F28" w:rsidP="00A36740">
      <w:r>
        <w:separator/>
      </w:r>
    </w:p>
  </w:footnote>
  <w:footnote w:type="continuationSeparator" w:id="0">
    <w:p w14:paraId="7F7CCE67" w14:textId="77777777" w:rsidR="00901F28" w:rsidRDefault="00901F28" w:rsidP="00A36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084E" w14:textId="0567BDFE" w:rsidR="00A36740" w:rsidRDefault="00A36740">
    <w:pPr>
      <w:pStyle w:val="Header"/>
    </w:pPr>
    <w:r>
      <w:rPr>
        <w:noProof/>
      </w:rPr>
      <mc:AlternateContent>
        <mc:Choice Requires="wps">
          <w:drawing>
            <wp:anchor distT="0" distB="0" distL="0" distR="0" simplePos="0" relativeHeight="251659264" behindDoc="0" locked="0" layoutInCell="1" allowOverlap="1" wp14:anchorId="77F069C0" wp14:editId="282E08F0">
              <wp:simplePos x="635" y="635"/>
              <wp:positionH relativeFrom="page">
                <wp:align>right</wp:align>
              </wp:positionH>
              <wp:positionV relativeFrom="page">
                <wp:align>top</wp:align>
              </wp:positionV>
              <wp:extent cx="443865" cy="443865"/>
              <wp:effectExtent l="0" t="0" r="0" b="16510"/>
              <wp:wrapNone/>
              <wp:docPr id="2" name="Text Box 2" descr="Palabora Copper (Pty) Limited -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2E92FC" w14:textId="12C98479" w:rsidR="00A36740" w:rsidRPr="00A36740" w:rsidRDefault="00A36740" w:rsidP="00A36740">
                          <w:pPr>
                            <w:rPr>
                              <w:rFonts w:eastAsia="Calibri"/>
                              <w:noProof/>
                              <w:color w:val="008000"/>
                              <w:sz w:val="20"/>
                              <w:szCs w:val="20"/>
                            </w:rPr>
                          </w:pPr>
                          <w:r w:rsidRPr="00A36740">
                            <w:rPr>
                              <w:rFonts w:eastAsia="Calibri"/>
                              <w:noProof/>
                              <w:color w:val="008000"/>
                              <w:sz w:val="20"/>
                              <w:szCs w:val="20"/>
                            </w:rPr>
                            <w:t>Palabora Copper (Pty) Limited -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7F069C0" id="_x0000_t202" coordsize="21600,21600" o:spt="202" path="m,l,21600r21600,l21600,xe">
              <v:stroke joinstyle="miter"/>
              <v:path gradientshapeok="t" o:connecttype="rect"/>
            </v:shapetype>
            <v:shape id="Text Box 2" o:spid="_x0000_s1026" type="#_x0000_t202" alt="Palabora Copper (Pty) Limited - Publi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212E92FC" w14:textId="12C98479" w:rsidR="00A36740" w:rsidRPr="00A36740" w:rsidRDefault="00A36740" w:rsidP="00A36740">
                    <w:pPr>
                      <w:rPr>
                        <w:rFonts w:eastAsia="Calibri"/>
                        <w:noProof/>
                        <w:color w:val="008000"/>
                        <w:sz w:val="20"/>
                        <w:szCs w:val="20"/>
                      </w:rPr>
                    </w:pPr>
                    <w:r w:rsidRPr="00A36740">
                      <w:rPr>
                        <w:rFonts w:eastAsia="Calibri"/>
                        <w:noProof/>
                        <w:color w:val="008000"/>
                        <w:sz w:val="20"/>
                        <w:szCs w:val="20"/>
                      </w:rPr>
                      <w:t>Palabora Copper (Pty) Limited -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5351C" w14:textId="396C23C5" w:rsidR="00A36740" w:rsidRDefault="00A36740">
    <w:pPr>
      <w:pStyle w:val="Header"/>
    </w:pPr>
    <w:r>
      <w:rPr>
        <w:noProof/>
      </w:rPr>
      <mc:AlternateContent>
        <mc:Choice Requires="wps">
          <w:drawing>
            <wp:anchor distT="0" distB="0" distL="0" distR="0" simplePos="0" relativeHeight="251660288" behindDoc="0" locked="0" layoutInCell="1" allowOverlap="1" wp14:anchorId="04A50C5E" wp14:editId="197D9CAC">
              <wp:simplePos x="914400" y="461176"/>
              <wp:positionH relativeFrom="page">
                <wp:align>right</wp:align>
              </wp:positionH>
              <wp:positionV relativeFrom="page">
                <wp:align>top</wp:align>
              </wp:positionV>
              <wp:extent cx="443865" cy="443865"/>
              <wp:effectExtent l="0" t="0" r="0" b="16510"/>
              <wp:wrapNone/>
              <wp:docPr id="3" name="Text Box 3" descr="Palabora Copper (Pty) Limited -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ADF077" w14:textId="1FEEB629" w:rsidR="00A36740" w:rsidRPr="00A36740" w:rsidRDefault="00A36740" w:rsidP="00A36740">
                          <w:pPr>
                            <w:rPr>
                              <w:rFonts w:eastAsia="Calibri"/>
                              <w:noProof/>
                              <w:color w:val="008000"/>
                              <w:sz w:val="20"/>
                              <w:szCs w:val="20"/>
                            </w:rPr>
                          </w:pPr>
                          <w:r w:rsidRPr="00A36740">
                            <w:rPr>
                              <w:rFonts w:eastAsia="Calibri"/>
                              <w:noProof/>
                              <w:color w:val="008000"/>
                              <w:sz w:val="20"/>
                              <w:szCs w:val="20"/>
                            </w:rPr>
                            <w:t>Palabora Copper (Pty) Limited -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4A50C5E" id="_x0000_t202" coordsize="21600,21600" o:spt="202" path="m,l,21600r21600,l21600,xe">
              <v:stroke joinstyle="miter"/>
              <v:path gradientshapeok="t" o:connecttype="rect"/>
            </v:shapetype>
            <v:shape id="Text Box 3" o:spid="_x0000_s1027" type="#_x0000_t202" alt="Palabora Copper (Pty) Limited - Public"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04ADF077" w14:textId="1FEEB629" w:rsidR="00A36740" w:rsidRPr="00A36740" w:rsidRDefault="00A36740" w:rsidP="00A36740">
                    <w:pPr>
                      <w:rPr>
                        <w:rFonts w:eastAsia="Calibri"/>
                        <w:noProof/>
                        <w:color w:val="008000"/>
                        <w:sz w:val="20"/>
                        <w:szCs w:val="20"/>
                      </w:rPr>
                    </w:pPr>
                    <w:r w:rsidRPr="00A36740">
                      <w:rPr>
                        <w:rFonts w:eastAsia="Calibri"/>
                        <w:noProof/>
                        <w:color w:val="008000"/>
                        <w:sz w:val="20"/>
                        <w:szCs w:val="20"/>
                      </w:rPr>
                      <w:t>Palabora Copper (Pty) Limited -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6522" w14:textId="2A2C989C" w:rsidR="00A36740" w:rsidRDefault="00A36740">
    <w:pPr>
      <w:pStyle w:val="Header"/>
    </w:pPr>
    <w:r>
      <w:rPr>
        <w:noProof/>
      </w:rPr>
      <mc:AlternateContent>
        <mc:Choice Requires="wps">
          <w:drawing>
            <wp:anchor distT="0" distB="0" distL="0" distR="0" simplePos="0" relativeHeight="251658240" behindDoc="0" locked="0" layoutInCell="1" allowOverlap="1" wp14:anchorId="0BE762DB" wp14:editId="121FF15D">
              <wp:simplePos x="635" y="635"/>
              <wp:positionH relativeFrom="page">
                <wp:align>right</wp:align>
              </wp:positionH>
              <wp:positionV relativeFrom="page">
                <wp:align>top</wp:align>
              </wp:positionV>
              <wp:extent cx="443865" cy="443865"/>
              <wp:effectExtent l="0" t="0" r="0" b="16510"/>
              <wp:wrapNone/>
              <wp:docPr id="1" name="Text Box 1" descr="Palabora Copper (Pty) Limited -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D455C8" w14:textId="67EBAC86" w:rsidR="00A36740" w:rsidRPr="00A36740" w:rsidRDefault="00A36740" w:rsidP="00A36740">
                          <w:pPr>
                            <w:rPr>
                              <w:rFonts w:eastAsia="Calibri"/>
                              <w:noProof/>
                              <w:color w:val="008000"/>
                              <w:sz w:val="20"/>
                              <w:szCs w:val="20"/>
                            </w:rPr>
                          </w:pPr>
                          <w:r w:rsidRPr="00A36740">
                            <w:rPr>
                              <w:rFonts w:eastAsia="Calibri"/>
                              <w:noProof/>
                              <w:color w:val="008000"/>
                              <w:sz w:val="20"/>
                              <w:szCs w:val="20"/>
                            </w:rPr>
                            <w:t>Palabora Copper (Pty) Limited -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BE762DB" id="_x0000_t202" coordsize="21600,21600" o:spt="202" path="m,l,21600r21600,l21600,xe">
              <v:stroke joinstyle="miter"/>
              <v:path gradientshapeok="t" o:connecttype="rect"/>
            </v:shapetype>
            <v:shape id="Text Box 1" o:spid="_x0000_s1028" type="#_x0000_t202" alt="Palabora Copper (Pty) Limited - Public"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37D455C8" w14:textId="67EBAC86" w:rsidR="00A36740" w:rsidRPr="00A36740" w:rsidRDefault="00A36740" w:rsidP="00A36740">
                    <w:pPr>
                      <w:rPr>
                        <w:rFonts w:eastAsia="Calibri"/>
                        <w:noProof/>
                        <w:color w:val="008000"/>
                        <w:sz w:val="20"/>
                        <w:szCs w:val="20"/>
                      </w:rPr>
                    </w:pPr>
                    <w:r w:rsidRPr="00A36740">
                      <w:rPr>
                        <w:rFonts w:eastAsia="Calibri"/>
                        <w:noProof/>
                        <w:color w:val="008000"/>
                        <w:sz w:val="20"/>
                        <w:szCs w:val="20"/>
                      </w:rPr>
                      <w:t>Palabora Copper (Pty) Limited -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043CB"/>
    <w:multiLevelType w:val="multilevel"/>
    <w:tmpl w:val="F9C0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8C3CF2"/>
    <w:multiLevelType w:val="multilevel"/>
    <w:tmpl w:val="85F0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0E66CA"/>
    <w:multiLevelType w:val="multilevel"/>
    <w:tmpl w:val="A94A11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2586B2E"/>
    <w:multiLevelType w:val="multilevel"/>
    <w:tmpl w:val="46BA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4F5E37"/>
    <w:multiLevelType w:val="multilevel"/>
    <w:tmpl w:val="721C32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716C9D"/>
    <w:multiLevelType w:val="multilevel"/>
    <w:tmpl w:val="3D58C5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7412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3952578">
    <w:abstractNumId w:val="0"/>
  </w:num>
  <w:num w:numId="3" w16cid:durableId="1351712289">
    <w:abstractNumId w:val="1"/>
  </w:num>
  <w:num w:numId="4" w16cid:durableId="2053579130">
    <w:abstractNumId w:val="3"/>
  </w:num>
  <w:num w:numId="5" w16cid:durableId="1956787852">
    <w:abstractNumId w:val="5"/>
  </w:num>
  <w:num w:numId="6" w16cid:durableId="837768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40"/>
    <w:rsid w:val="00026C1A"/>
    <w:rsid w:val="0016735C"/>
    <w:rsid w:val="002941FC"/>
    <w:rsid w:val="00386A2D"/>
    <w:rsid w:val="005907D9"/>
    <w:rsid w:val="00722A25"/>
    <w:rsid w:val="00901F28"/>
    <w:rsid w:val="00A36740"/>
    <w:rsid w:val="00CF4D1C"/>
    <w:rsid w:val="00F707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D02EF"/>
  <w15:chartTrackingRefBased/>
  <w15:docId w15:val="{3BA1E593-3D47-4E99-BC7F-C1E29BCF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40"/>
    <w:pPr>
      <w:spacing w:after="0" w:line="240" w:lineRule="auto"/>
    </w:pPr>
    <w:rPr>
      <w:rFonts w:ascii="Calibri" w:hAnsi="Calibri" w:cs="Calibri"/>
      <w:lang w:eastAsia="en-ZA"/>
    </w:rPr>
  </w:style>
  <w:style w:type="paragraph" w:styleId="Heading1">
    <w:name w:val="heading 1"/>
    <w:basedOn w:val="Normal"/>
    <w:link w:val="Heading1Char"/>
    <w:uiPriority w:val="9"/>
    <w:qFormat/>
    <w:rsid w:val="00F7071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7071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6740"/>
    <w:rPr>
      <w:color w:val="0000FF"/>
      <w:u w:val="single"/>
    </w:rPr>
  </w:style>
  <w:style w:type="character" w:styleId="FollowedHyperlink">
    <w:name w:val="FollowedHyperlink"/>
    <w:basedOn w:val="DefaultParagraphFont"/>
    <w:uiPriority w:val="99"/>
    <w:semiHidden/>
    <w:unhideWhenUsed/>
    <w:rsid w:val="00A36740"/>
    <w:rPr>
      <w:color w:val="954F72" w:themeColor="followedHyperlink"/>
      <w:u w:val="single"/>
    </w:rPr>
  </w:style>
  <w:style w:type="character" w:customStyle="1" w:styleId="sapmbtncontent">
    <w:name w:val="sapmbtncontent"/>
    <w:basedOn w:val="DefaultParagraphFont"/>
    <w:rsid w:val="00A36740"/>
  </w:style>
  <w:style w:type="character" w:customStyle="1" w:styleId="sapuipseudoinvisibletext">
    <w:name w:val="sapuipseudoinvisibletext"/>
    <w:basedOn w:val="DefaultParagraphFont"/>
    <w:rsid w:val="00A36740"/>
  </w:style>
  <w:style w:type="character" w:styleId="Strong">
    <w:name w:val="Strong"/>
    <w:basedOn w:val="DefaultParagraphFont"/>
    <w:uiPriority w:val="22"/>
    <w:qFormat/>
    <w:rsid w:val="00A36740"/>
    <w:rPr>
      <w:b/>
      <w:bCs/>
    </w:rPr>
  </w:style>
  <w:style w:type="paragraph" w:styleId="NormalWeb">
    <w:name w:val="Normal (Web)"/>
    <w:basedOn w:val="Normal"/>
    <w:uiPriority w:val="99"/>
    <w:semiHidden/>
    <w:unhideWhenUsed/>
    <w:rsid w:val="00A36740"/>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6740"/>
    <w:pPr>
      <w:tabs>
        <w:tab w:val="center" w:pos="4513"/>
        <w:tab w:val="right" w:pos="9026"/>
      </w:tabs>
    </w:pPr>
  </w:style>
  <w:style w:type="character" w:customStyle="1" w:styleId="HeaderChar">
    <w:name w:val="Header Char"/>
    <w:basedOn w:val="DefaultParagraphFont"/>
    <w:link w:val="Header"/>
    <w:uiPriority w:val="99"/>
    <w:rsid w:val="00A36740"/>
    <w:rPr>
      <w:rFonts w:ascii="Calibri" w:hAnsi="Calibri" w:cs="Calibri"/>
      <w:lang w:eastAsia="en-ZA"/>
    </w:rPr>
  </w:style>
  <w:style w:type="character" w:customStyle="1" w:styleId="Heading1Char">
    <w:name w:val="Heading 1 Char"/>
    <w:basedOn w:val="DefaultParagraphFont"/>
    <w:link w:val="Heading1"/>
    <w:uiPriority w:val="9"/>
    <w:rsid w:val="00F7071C"/>
    <w:rPr>
      <w:rFonts w:ascii="Times New Roman" w:eastAsia="Times New Roman" w:hAnsi="Times New Roman" w:cs="Times New Roman"/>
      <w:b/>
      <w:bCs/>
      <w:kern w:val="36"/>
      <w:sz w:val="48"/>
      <w:szCs w:val="48"/>
      <w:lang w:eastAsia="en-ZA"/>
    </w:rPr>
  </w:style>
  <w:style w:type="character" w:customStyle="1" w:styleId="Heading2Char">
    <w:name w:val="Heading 2 Char"/>
    <w:basedOn w:val="DefaultParagraphFont"/>
    <w:link w:val="Heading2"/>
    <w:uiPriority w:val="9"/>
    <w:rsid w:val="00F7071C"/>
    <w:rPr>
      <w:rFonts w:ascii="Times New Roman" w:eastAsia="Times New Roman" w:hAnsi="Times New Roman" w:cs="Times New Roman"/>
      <w:b/>
      <w:bCs/>
      <w:sz w:val="36"/>
      <w:szCs w:val="36"/>
      <w:lang w:eastAsia="en-ZA"/>
    </w:rPr>
  </w:style>
  <w:style w:type="character" w:customStyle="1" w:styleId="ph">
    <w:name w:val="ph"/>
    <w:basedOn w:val="DefaultParagraphFont"/>
    <w:rsid w:val="00F7071C"/>
  </w:style>
  <w:style w:type="character" w:customStyle="1" w:styleId="text">
    <w:name w:val="text"/>
    <w:basedOn w:val="DefaultParagraphFont"/>
    <w:rsid w:val="00F7071C"/>
  </w:style>
  <w:style w:type="paragraph" w:customStyle="1" w:styleId="p">
    <w:name w:val="p"/>
    <w:basedOn w:val="Normal"/>
    <w:rsid w:val="00F7071C"/>
    <w:pPr>
      <w:spacing w:before="100" w:beforeAutospacing="1" w:after="100" w:afterAutospacing="1"/>
    </w:pPr>
    <w:rPr>
      <w:rFonts w:ascii="Times New Roman" w:eastAsia="Times New Roman" w:hAnsi="Times New Roman" w:cs="Times New Roman"/>
      <w:sz w:val="24"/>
      <w:szCs w:val="24"/>
    </w:rPr>
  </w:style>
  <w:style w:type="paragraph" w:customStyle="1" w:styleId="sli">
    <w:name w:val="sli"/>
    <w:basedOn w:val="Normal"/>
    <w:rsid w:val="00F7071C"/>
    <w:pPr>
      <w:spacing w:before="100" w:beforeAutospacing="1" w:after="100" w:afterAutospacing="1"/>
    </w:pPr>
    <w:rPr>
      <w:rFonts w:ascii="Times New Roman" w:eastAsia="Times New Roman" w:hAnsi="Times New Roman" w:cs="Times New Roman"/>
      <w:sz w:val="24"/>
      <w:szCs w:val="24"/>
    </w:rPr>
  </w:style>
  <w:style w:type="paragraph" w:customStyle="1" w:styleId="li">
    <w:name w:val="li"/>
    <w:basedOn w:val="Normal"/>
    <w:rsid w:val="00F7071C"/>
    <w:pPr>
      <w:spacing w:before="100" w:beforeAutospacing="1" w:after="100" w:afterAutospacing="1"/>
    </w:pPr>
    <w:rPr>
      <w:rFonts w:ascii="Times New Roman" w:eastAsia="Times New Roman" w:hAnsi="Times New Roman" w:cs="Times New Roman"/>
      <w:sz w:val="24"/>
      <w:szCs w:val="24"/>
    </w:rPr>
  </w:style>
  <w:style w:type="paragraph" w:customStyle="1" w:styleId="shortdesc">
    <w:name w:val="shortdesc"/>
    <w:basedOn w:val="Normal"/>
    <w:rsid w:val="00F7071C"/>
    <w:pPr>
      <w:spacing w:before="100" w:beforeAutospacing="1" w:after="100" w:afterAutospacing="1"/>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4D1C"/>
    <w:pPr>
      <w:tabs>
        <w:tab w:val="center" w:pos="4513"/>
        <w:tab w:val="right" w:pos="9026"/>
      </w:tabs>
    </w:pPr>
  </w:style>
  <w:style w:type="character" w:customStyle="1" w:styleId="FooterChar">
    <w:name w:val="Footer Char"/>
    <w:basedOn w:val="DefaultParagraphFont"/>
    <w:link w:val="Footer"/>
    <w:uiPriority w:val="99"/>
    <w:rsid w:val="00CF4D1C"/>
    <w:rPr>
      <w:rFonts w:ascii="Calibri" w:hAnsi="Calibri" w:cs="Calibri"/>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9830">
      <w:bodyDiv w:val="1"/>
      <w:marLeft w:val="0"/>
      <w:marRight w:val="0"/>
      <w:marTop w:val="0"/>
      <w:marBottom w:val="0"/>
      <w:divBdr>
        <w:top w:val="none" w:sz="0" w:space="0" w:color="auto"/>
        <w:left w:val="none" w:sz="0" w:space="0" w:color="auto"/>
        <w:bottom w:val="none" w:sz="0" w:space="0" w:color="auto"/>
        <w:right w:val="none" w:sz="0" w:space="0" w:color="auto"/>
      </w:divBdr>
      <w:divsChild>
        <w:div w:id="1954047388">
          <w:marLeft w:val="0"/>
          <w:marRight w:val="0"/>
          <w:marTop w:val="0"/>
          <w:marBottom w:val="0"/>
          <w:divBdr>
            <w:top w:val="none" w:sz="0" w:space="0" w:color="auto"/>
            <w:left w:val="none" w:sz="0" w:space="0" w:color="auto"/>
            <w:bottom w:val="none" w:sz="0" w:space="0" w:color="auto"/>
            <w:right w:val="none" w:sz="0" w:space="0" w:color="auto"/>
          </w:divBdr>
        </w:div>
        <w:div w:id="941451505">
          <w:marLeft w:val="0"/>
          <w:marRight w:val="0"/>
          <w:marTop w:val="0"/>
          <w:marBottom w:val="840"/>
          <w:divBdr>
            <w:top w:val="none" w:sz="0" w:space="0" w:color="auto"/>
            <w:left w:val="none" w:sz="0" w:space="0" w:color="auto"/>
            <w:bottom w:val="none" w:sz="0" w:space="0" w:color="auto"/>
            <w:right w:val="none" w:sz="0" w:space="0" w:color="auto"/>
          </w:divBdr>
          <w:divsChild>
            <w:div w:id="366182253">
              <w:marLeft w:val="0"/>
              <w:marRight w:val="0"/>
              <w:marTop w:val="0"/>
              <w:marBottom w:val="0"/>
              <w:divBdr>
                <w:top w:val="none" w:sz="0" w:space="0" w:color="auto"/>
                <w:left w:val="none" w:sz="0" w:space="0" w:color="auto"/>
                <w:bottom w:val="none" w:sz="0" w:space="0" w:color="auto"/>
                <w:right w:val="none" w:sz="0" w:space="0" w:color="auto"/>
              </w:divBdr>
              <w:divsChild>
                <w:div w:id="342056383">
                  <w:marLeft w:val="0"/>
                  <w:marRight w:val="0"/>
                  <w:marTop w:val="0"/>
                  <w:marBottom w:val="0"/>
                  <w:divBdr>
                    <w:top w:val="none" w:sz="0" w:space="0" w:color="auto"/>
                    <w:left w:val="none" w:sz="0" w:space="0" w:color="auto"/>
                    <w:bottom w:val="none" w:sz="0" w:space="0" w:color="auto"/>
                    <w:right w:val="none" w:sz="0" w:space="0" w:color="auto"/>
                  </w:divBdr>
                  <w:divsChild>
                    <w:div w:id="938370898">
                      <w:marLeft w:val="0"/>
                      <w:marRight w:val="0"/>
                      <w:marTop w:val="0"/>
                      <w:marBottom w:val="0"/>
                      <w:divBdr>
                        <w:top w:val="none" w:sz="0" w:space="0" w:color="auto"/>
                        <w:left w:val="none" w:sz="0" w:space="0" w:color="auto"/>
                        <w:bottom w:val="none" w:sz="0" w:space="0" w:color="auto"/>
                        <w:right w:val="none" w:sz="0" w:space="0" w:color="auto"/>
                      </w:divBdr>
                    </w:div>
                    <w:div w:id="534925517">
                      <w:marLeft w:val="0"/>
                      <w:marRight w:val="0"/>
                      <w:marTop w:val="240"/>
                      <w:marBottom w:val="240"/>
                      <w:divBdr>
                        <w:top w:val="none" w:sz="0" w:space="0" w:color="auto"/>
                        <w:left w:val="none" w:sz="0" w:space="0" w:color="auto"/>
                        <w:bottom w:val="none" w:sz="0" w:space="0" w:color="auto"/>
                        <w:right w:val="none" w:sz="0" w:space="0" w:color="auto"/>
                      </w:divBdr>
                    </w:div>
                    <w:div w:id="19334635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33549718">
      <w:bodyDiv w:val="1"/>
      <w:marLeft w:val="0"/>
      <w:marRight w:val="0"/>
      <w:marTop w:val="0"/>
      <w:marBottom w:val="0"/>
      <w:divBdr>
        <w:top w:val="none" w:sz="0" w:space="0" w:color="auto"/>
        <w:left w:val="none" w:sz="0" w:space="0" w:color="auto"/>
        <w:bottom w:val="none" w:sz="0" w:space="0" w:color="auto"/>
        <w:right w:val="none" w:sz="0" w:space="0" w:color="auto"/>
      </w:divBdr>
      <w:divsChild>
        <w:div w:id="1217620023">
          <w:marLeft w:val="0"/>
          <w:marRight w:val="0"/>
          <w:marTop w:val="0"/>
          <w:marBottom w:val="0"/>
          <w:divBdr>
            <w:top w:val="none" w:sz="0" w:space="0" w:color="auto"/>
            <w:left w:val="none" w:sz="0" w:space="0" w:color="auto"/>
            <w:bottom w:val="none" w:sz="0" w:space="0" w:color="auto"/>
            <w:right w:val="none" w:sz="0" w:space="0" w:color="auto"/>
          </w:divBdr>
        </w:div>
        <w:div w:id="1378623437">
          <w:marLeft w:val="0"/>
          <w:marRight w:val="0"/>
          <w:marTop w:val="0"/>
          <w:marBottom w:val="840"/>
          <w:divBdr>
            <w:top w:val="none" w:sz="0" w:space="0" w:color="auto"/>
            <w:left w:val="none" w:sz="0" w:space="0" w:color="auto"/>
            <w:bottom w:val="none" w:sz="0" w:space="0" w:color="auto"/>
            <w:right w:val="none" w:sz="0" w:space="0" w:color="auto"/>
          </w:divBdr>
          <w:divsChild>
            <w:div w:id="54397681">
              <w:marLeft w:val="0"/>
              <w:marRight w:val="0"/>
              <w:marTop w:val="0"/>
              <w:marBottom w:val="0"/>
              <w:divBdr>
                <w:top w:val="none" w:sz="0" w:space="0" w:color="auto"/>
                <w:left w:val="none" w:sz="0" w:space="0" w:color="auto"/>
                <w:bottom w:val="none" w:sz="0" w:space="0" w:color="auto"/>
                <w:right w:val="none" w:sz="0" w:space="0" w:color="auto"/>
              </w:divBdr>
              <w:divsChild>
                <w:div w:id="1481650900">
                  <w:marLeft w:val="0"/>
                  <w:marRight w:val="0"/>
                  <w:marTop w:val="0"/>
                  <w:marBottom w:val="0"/>
                  <w:divBdr>
                    <w:top w:val="none" w:sz="0" w:space="0" w:color="auto"/>
                    <w:left w:val="none" w:sz="0" w:space="0" w:color="auto"/>
                    <w:bottom w:val="none" w:sz="0" w:space="0" w:color="auto"/>
                    <w:right w:val="none" w:sz="0" w:space="0" w:color="auto"/>
                  </w:divBdr>
                  <w:divsChild>
                    <w:div w:id="360668920">
                      <w:marLeft w:val="0"/>
                      <w:marRight w:val="0"/>
                      <w:marTop w:val="0"/>
                      <w:marBottom w:val="0"/>
                      <w:divBdr>
                        <w:top w:val="none" w:sz="0" w:space="0" w:color="auto"/>
                        <w:left w:val="none" w:sz="0" w:space="0" w:color="auto"/>
                        <w:bottom w:val="none" w:sz="0" w:space="0" w:color="auto"/>
                        <w:right w:val="none" w:sz="0" w:space="0" w:color="auto"/>
                      </w:divBdr>
                      <w:divsChild>
                        <w:div w:id="1056785036">
                          <w:marLeft w:val="0"/>
                          <w:marRight w:val="0"/>
                          <w:marTop w:val="0"/>
                          <w:marBottom w:val="0"/>
                          <w:divBdr>
                            <w:top w:val="none" w:sz="0" w:space="0" w:color="auto"/>
                            <w:left w:val="none" w:sz="0" w:space="0" w:color="auto"/>
                            <w:bottom w:val="none" w:sz="0" w:space="0" w:color="auto"/>
                            <w:right w:val="none" w:sz="0" w:space="0" w:color="auto"/>
                          </w:divBdr>
                        </w:div>
                      </w:divsChild>
                    </w:div>
                    <w:div w:id="2022975530">
                      <w:marLeft w:val="0"/>
                      <w:marRight w:val="0"/>
                      <w:marTop w:val="0"/>
                      <w:marBottom w:val="0"/>
                      <w:divBdr>
                        <w:top w:val="none" w:sz="0" w:space="0" w:color="auto"/>
                        <w:left w:val="none" w:sz="0" w:space="0" w:color="auto"/>
                        <w:bottom w:val="none" w:sz="0" w:space="0" w:color="auto"/>
                        <w:right w:val="none" w:sz="0" w:space="0" w:color="auto"/>
                      </w:divBdr>
                      <w:divsChild>
                        <w:div w:id="542837644">
                          <w:marLeft w:val="0"/>
                          <w:marRight w:val="0"/>
                          <w:marTop w:val="0"/>
                          <w:marBottom w:val="0"/>
                          <w:divBdr>
                            <w:top w:val="none" w:sz="0" w:space="0" w:color="auto"/>
                            <w:left w:val="none" w:sz="0" w:space="0" w:color="auto"/>
                            <w:bottom w:val="none" w:sz="0" w:space="0" w:color="auto"/>
                            <w:right w:val="none" w:sz="0" w:space="0" w:color="auto"/>
                          </w:divBdr>
                          <w:divsChild>
                            <w:div w:id="1655715574">
                              <w:marLeft w:val="0"/>
                              <w:marRight w:val="0"/>
                              <w:marTop w:val="300"/>
                              <w:marBottom w:val="300"/>
                              <w:divBdr>
                                <w:top w:val="none" w:sz="0" w:space="0" w:color="auto"/>
                                <w:left w:val="none" w:sz="0" w:space="0" w:color="auto"/>
                                <w:bottom w:val="none" w:sz="0" w:space="0" w:color="auto"/>
                                <w:right w:val="none" w:sz="0" w:space="0" w:color="auto"/>
                              </w:divBdr>
                              <w:divsChild>
                                <w:div w:id="1868131004">
                                  <w:marLeft w:val="345"/>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420180714">
                      <w:marLeft w:val="0"/>
                      <w:marRight w:val="0"/>
                      <w:marTop w:val="0"/>
                      <w:marBottom w:val="0"/>
                      <w:divBdr>
                        <w:top w:val="none" w:sz="0" w:space="0" w:color="auto"/>
                        <w:left w:val="none" w:sz="0" w:space="0" w:color="auto"/>
                        <w:bottom w:val="none" w:sz="0" w:space="0" w:color="auto"/>
                        <w:right w:val="none" w:sz="0" w:space="0" w:color="auto"/>
                      </w:divBdr>
                      <w:divsChild>
                        <w:div w:id="1478642262">
                          <w:marLeft w:val="0"/>
                          <w:marRight w:val="0"/>
                          <w:marTop w:val="0"/>
                          <w:marBottom w:val="0"/>
                          <w:divBdr>
                            <w:top w:val="none" w:sz="0" w:space="0" w:color="auto"/>
                            <w:left w:val="none" w:sz="0" w:space="0" w:color="auto"/>
                            <w:bottom w:val="none" w:sz="0" w:space="0" w:color="auto"/>
                            <w:right w:val="none" w:sz="0" w:space="0" w:color="auto"/>
                          </w:divBdr>
                        </w:div>
                      </w:divsChild>
                    </w:div>
                    <w:div w:id="1511798006">
                      <w:marLeft w:val="0"/>
                      <w:marRight w:val="0"/>
                      <w:marTop w:val="0"/>
                      <w:marBottom w:val="0"/>
                      <w:divBdr>
                        <w:top w:val="none" w:sz="0" w:space="0" w:color="auto"/>
                        <w:left w:val="none" w:sz="0" w:space="0" w:color="auto"/>
                        <w:bottom w:val="none" w:sz="0" w:space="0" w:color="auto"/>
                        <w:right w:val="none" w:sz="0" w:space="0" w:color="auto"/>
                      </w:divBdr>
                      <w:divsChild>
                        <w:div w:id="187604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243418">
      <w:bodyDiv w:val="1"/>
      <w:marLeft w:val="0"/>
      <w:marRight w:val="0"/>
      <w:marTop w:val="0"/>
      <w:marBottom w:val="0"/>
      <w:divBdr>
        <w:top w:val="none" w:sz="0" w:space="0" w:color="auto"/>
        <w:left w:val="none" w:sz="0" w:space="0" w:color="auto"/>
        <w:bottom w:val="none" w:sz="0" w:space="0" w:color="auto"/>
        <w:right w:val="none" w:sz="0" w:space="0" w:color="auto"/>
      </w:divBdr>
    </w:div>
    <w:div w:id="870263406">
      <w:bodyDiv w:val="1"/>
      <w:marLeft w:val="0"/>
      <w:marRight w:val="0"/>
      <w:marTop w:val="0"/>
      <w:marBottom w:val="0"/>
      <w:divBdr>
        <w:top w:val="none" w:sz="0" w:space="0" w:color="auto"/>
        <w:left w:val="none" w:sz="0" w:space="0" w:color="auto"/>
        <w:bottom w:val="none" w:sz="0" w:space="0" w:color="auto"/>
        <w:right w:val="none" w:sz="0" w:space="0" w:color="auto"/>
      </w:divBdr>
      <w:divsChild>
        <w:div w:id="193544754">
          <w:marLeft w:val="0"/>
          <w:marRight w:val="0"/>
          <w:marTop w:val="0"/>
          <w:marBottom w:val="0"/>
          <w:divBdr>
            <w:top w:val="none" w:sz="0" w:space="0" w:color="auto"/>
            <w:left w:val="none" w:sz="0" w:space="0" w:color="auto"/>
            <w:bottom w:val="none" w:sz="0" w:space="0" w:color="auto"/>
            <w:right w:val="none" w:sz="0" w:space="0" w:color="auto"/>
          </w:divBdr>
          <w:divsChild>
            <w:div w:id="756755896">
              <w:marLeft w:val="0"/>
              <w:marRight w:val="0"/>
              <w:marTop w:val="0"/>
              <w:marBottom w:val="0"/>
              <w:divBdr>
                <w:top w:val="none" w:sz="0" w:space="0" w:color="auto"/>
                <w:left w:val="none" w:sz="0" w:space="0" w:color="auto"/>
                <w:bottom w:val="none" w:sz="0" w:space="0" w:color="auto"/>
                <w:right w:val="none" w:sz="0" w:space="0" w:color="auto"/>
              </w:divBdr>
              <w:divsChild>
                <w:div w:id="1977179087">
                  <w:marLeft w:val="0"/>
                  <w:marRight w:val="0"/>
                  <w:marTop w:val="0"/>
                  <w:marBottom w:val="0"/>
                  <w:divBdr>
                    <w:top w:val="none" w:sz="0" w:space="0" w:color="auto"/>
                    <w:left w:val="none" w:sz="0" w:space="0" w:color="auto"/>
                    <w:bottom w:val="none" w:sz="0" w:space="0" w:color="auto"/>
                    <w:right w:val="none" w:sz="0" w:space="0" w:color="auto"/>
                  </w:divBdr>
                  <w:divsChild>
                    <w:div w:id="1682969346">
                      <w:marLeft w:val="0"/>
                      <w:marRight w:val="0"/>
                      <w:marTop w:val="0"/>
                      <w:marBottom w:val="0"/>
                      <w:divBdr>
                        <w:top w:val="none" w:sz="0" w:space="0" w:color="auto"/>
                        <w:left w:val="none" w:sz="0" w:space="0" w:color="auto"/>
                        <w:bottom w:val="none" w:sz="0" w:space="0" w:color="auto"/>
                        <w:right w:val="none" w:sz="0" w:space="0" w:color="auto"/>
                      </w:divBdr>
                      <w:divsChild>
                        <w:div w:id="1196386838">
                          <w:marLeft w:val="0"/>
                          <w:marRight w:val="0"/>
                          <w:marTop w:val="0"/>
                          <w:marBottom w:val="0"/>
                          <w:divBdr>
                            <w:top w:val="none" w:sz="0" w:space="0" w:color="auto"/>
                            <w:left w:val="none" w:sz="0" w:space="0" w:color="auto"/>
                            <w:bottom w:val="none" w:sz="0" w:space="0" w:color="auto"/>
                            <w:right w:val="none" w:sz="0" w:space="0" w:color="auto"/>
                          </w:divBdr>
                          <w:divsChild>
                            <w:div w:id="212927303">
                              <w:marLeft w:val="0"/>
                              <w:marRight w:val="0"/>
                              <w:marTop w:val="0"/>
                              <w:marBottom w:val="0"/>
                              <w:divBdr>
                                <w:top w:val="none" w:sz="0" w:space="0" w:color="auto"/>
                                <w:left w:val="none" w:sz="0" w:space="0" w:color="auto"/>
                                <w:bottom w:val="none" w:sz="0" w:space="0" w:color="auto"/>
                                <w:right w:val="none" w:sz="0" w:space="0" w:color="auto"/>
                              </w:divBdr>
                              <w:divsChild>
                                <w:div w:id="351493100">
                                  <w:marLeft w:val="0"/>
                                  <w:marRight w:val="0"/>
                                  <w:marTop w:val="0"/>
                                  <w:marBottom w:val="0"/>
                                  <w:divBdr>
                                    <w:top w:val="none" w:sz="0" w:space="0" w:color="auto"/>
                                    <w:left w:val="none" w:sz="0" w:space="0" w:color="auto"/>
                                    <w:bottom w:val="none" w:sz="0" w:space="0" w:color="auto"/>
                                    <w:right w:val="none" w:sz="0" w:space="0" w:color="auto"/>
                                  </w:divBdr>
                                  <w:divsChild>
                                    <w:div w:id="1020424617">
                                      <w:marLeft w:val="0"/>
                                      <w:marRight w:val="0"/>
                                      <w:marTop w:val="0"/>
                                      <w:marBottom w:val="0"/>
                                      <w:divBdr>
                                        <w:top w:val="none" w:sz="0" w:space="0" w:color="auto"/>
                                        <w:left w:val="none" w:sz="0" w:space="0" w:color="auto"/>
                                        <w:bottom w:val="none" w:sz="0" w:space="0" w:color="auto"/>
                                        <w:right w:val="none" w:sz="0" w:space="0" w:color="auto"/>
                                      </w:divBdr>
                                      <w:divsChild>
                                        <w:div w:id="112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80880">
                      <w:marLeft w:val="0"/>
                      <w:marRight w:val="0"/>
                      <w:marTop w:val="0"/>
                      <w:marBottom w:val="0"/>
                      <w:divBdr>
                        <w:top w:val="none" w:sz="0" w:space="0" w:color="auto"/>
                        <w:left w:val="none" w:sz="0" w:space="0" w:color="auto"/>
                        <w:bottom w:val="none" w:sz="0" w:space="0" w:color="auto"/>
                        <w:right w:val="none" w:sz="0" w:space="0" w:color="auto"/>
                      </w:divBdr>
                      <w:divsChild>
                        <w:div w:id="86687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0914">
          <w:marLeft w:val="0"/>
          <w:marRight w:val="0"/>
          <w:marTop w:val="0"/>
          <w:marBottom w:val="0"/>
          <w:divBdr>
            <w:top w:val="none" w:sz="0" w:space="0" w:color="auto"/>
            <w:left w:val="none" w:sz="0" w:space="0" w:color="auto"/>
            <w:bottom w:val="none" w:sz="0" w:space="0" w:color="auto"/>
            <w:right w:val="none" w:sz="0" w:space="0" w:color="auto"/>
          </w:divBdr>
          <w:divsChild>
            <w:div w:id="1858888287">
              <w:marLeft w:val="0"/>
              <w:marRight w:val="0"/>
              <w:marTop w:val="0"/>
              <w:marBottom w:val="0"/>
              <w:divBdr>
                <w:top w:val="none" w:sz="0" w:space="0" w:color="auto"/>
                <w:left w:val="none" w:sz="0" w:space="0" w:color="auto"/>
                <w:bottom w:val="none" w:sz="0" w:space="0" w:color="auto"/>
                <w:right w:val="none" w:sz="0" w:space="0" w:color="auto"/>
              </w:divBdr>
              <w:divsChild>
                <w:div w:id="1997146556">
                  <w:marLeft w:val="0"/>
                  <w:marRight w:val="0"/>
                  <w:marTop w:val="0"/>
                  <w:marBottom w:val="0"/>
                  <w:divBdr>
                    <w:top w:val="none" w:sz="0" w:space="0" w:color="auto"/>
                    <w:left w:val="none" w:sz="0" w:space="0" w:color="auto"/>
                    <w:bottom w:val="none" w:sz="0" w:space="0" w:color="auto"/>
                    <w:right w:val="none" w:sz="0" w:space="0" w:color="auto"/>
                  </w:divBdr>
                  <w:divsChild>
                    <w:div w:id="122358741">
                      <w:marLeft w:val="0"/>
                      <w:marRight w:val="0"/>
                      <w:marTop w:val="0"/>
                      <w:marBottom w:val="0"/>
                      <w:divBdr>
                        <w:top w:val="none" w:sz="0" w:space="0" w:color="auto"/>
                        <w:left w:val="none" w:sz="0" w:space="0" w:color="auto"/>
                        <w:bottom w:val="none" w:sz="0" w:space="0" w:color="auto"/>
                        <w:right w:val="none" w:sz="0" w:space="0" w:color="auto"/>
                      </w:divBdr>
                      <w:divsChild>
                        <w:div w:id="5950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72279">
                  <w:marLeft w:val="0"/>
                  <w:marRight w:val="0"/>
                  <w:marTop w:val="0"/>
                  <w:marBottom w:val="0"/>
                  <w:divBdr>
                    <w:top w:val="none" w:sz="0" w:space="0" w:color="auto"/>
                    <w:left w:val="none" w:sz="0" w:space="0" w:color="auto"/>
                    <w:bottom w:val="none" w:sz="0" w:space="0" w:color="auto"/>
                    <w:right w:val="none" w:sz="0" w:space="0" w:color="auto"/>
                  </w:divBdr>
                  <w:divsChild>
                    <w:div w:id="2135638419">
                      <w:marLeft w:val="0"/>
                      <w:marRight w:val="0"/>
                      <w:marTop w:val="0"/>
                      <w:marBottom w:val="0"/>
                      <w:divBdr>
                        <w:top w:val="none" w:sz="0" w:space="0" w:color="auto"/>
                        <w:left w:val="none" w:sz="0" w:space="0" w:color="auto"/>
                        <w:bottom w:val="none" w:sz="0" w:space="0" w:color="auto"/>
                        <w:right w:val="none" w:sz="0" w:space="0" w:color="auto"/>
                      </w:divBdr>
                      <w:divsChild>
                        <w:div w:id="1239827050">
                          <w:marLeft w:val="0"/>
                          <w:marRight w:val="0"/>
                          <w:marTop w:val="0"/>
                          <w:marBottom w:val="0"/>
                          <w:divBdr>
                            <w:top w:val="none" w:sz="0" w:space="0" w:color="auto"/>
                            <w:left w:val="none" w:sz="0" w:space="0" w:color="auto"/>
                            <w:bottom w:val="none" w:sz="0" w:space="0" w:color="auto"/>
                            <w:right w:val="none" w:sz="0" w:space="0" w:color="auto"/>
                          </w:divBdr>
                          <w:divsChild>
                            <w:div w:id="753622558">
                              <w:marLeft w:val="0"/>
                              <w:marRight w:val="0"/>
                              <w:marTop w:val="0"/>
                              <w:marBottom w:val="0"/>
                              <w:divBdr>
                                <w:top w:val="none" w:sz="0" w:space="0" w:color="auto"/>
                                <w:left w:val="none" w:sz="0" w:space="0" w:color="auto"/>
                                <w:bottom w:val="none" w:sz="0" w:space="0" w:color="auto"/>
                                <w:right w:val="none" w:sz="0" w:space="0" w:color="auto"/>
                              </w:divBdr>
                              <w:divsChild>
                                <w:div w:id="64844395">
                                  <w:marLeft w:val="0"/>
                                  <w:marRight w:val="0"/>
                                  <w:marTop w:val="0"/>
                                  <w:marBottom w:val="0"/>
                                  <w:divBdr>
                                    <w:top w:val="none" w:sz="0" w:space="0" w:color="auto"/>
                                    <w:left w:val="none" w:sz="0" w:space="0" w:color="auto"/>
                                    <w:bottom w:val="none" w:sz="0" w:space="0" w:color="auto"/>
                                    <w:right w:val="none" w:sz="0" w:space="0" w:color="auto"/>
                                  </w:divBdr>
                                  <w:divsChild>
                                    <w:div w:id="963341009">
                                      <w:marLeft w:val="0"/>
                                      <w:marRight w:val="0"/>
                                      <w:marTop w:val="0"/>
                                      <w:marBottom w:val="0"/>
                                      <w:divBdr>
                                        <w:top w:val="none" w:sz="0" w:space="0" w:color="auto"/>
                                        <w:left w:val="none" w:sz="0" w:space="0" w:color="auto"/>
                                        <w:bottom w:val="none" w:sz="0" w:space="0" w:color="auto"/>
                                        <w:right w:val="none" w:sz="0" w:space="0" w:color="auto"/>
                                      </w:divBdr>
                                      <w:divsChild>
                                        <w:div w:id="1329744479">
                                          <w:marLeft w:val="0"/>
                                          <w:marRight w:val="0"/>
                                          <w:marTop w:val="0"/>
                                          <w:marBottom w:val="0"/>
                                          <w:divBdr>
                                            <w:top w:val="none" w:sz="0" w:space="0" w:color="auto"/>
                                            <w:left w:val="none" w:sz="0" w:space="0" w:color="auto"/>
                                            <w:bottom w:val="none" w:sz="0" w:space="0" w:color="auto"/>
                                            <w:right w:val="none" w:sz="0" w:space="0" w:color="auto"/>
                                          </w:divBdr>
                                          <w:divsChild>
                                            <w:div w:id="993726304">
                                              <w:marLeft w:val="0"/>
                                              <w:marRight w:val="0"/>
                                              <w:marTop w:val="0"/>
                                              <w:marBottom w:val="0"/>
                                              <w:divBdr>
                                                <w:top w:val="none" w:sz="0" w:space="0" w:color="auto"/>
                                                <w:left w:val="none" w:sz="0" w:space="0" w:color="auto"/>
                                                <w:bottom w:val="none" w:sz="0" w:space="0" w:color="auto"/>
                                                <w:right w:val="none" w:sz="0" w:space="0" w:color="auto"/>
                                              </w:divBdr>
                                              <w:divsChild>
                                                <w:div w:id="651983909">
                                                  <w:marLeft w:val="0"/>
                                                  <w:marRight w:val="0"/>
                                                  <w:marTop w:val="0"/>
                                                  <w:marBottom w:val="0"/>
                                                  <w:divBdr>
                                                    <w:top w:val="none" w:sz="0" w:space="0" w:color="auto"/>
                                                    <w:left w:val="none" w:sz="0" w:space="0" w:color="auto"/>
                                                    <w:bottom w:val="none" w:sz="0" w:space="0" w:color="auto"/>
                                                    <w:right w:val="none" w:sz="0" w:space="0" w:color="auto"/>
                                                  </w:divBdr>
                                                  <w:divsChild>
                                                    <w:div w:id="18480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257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center.ariba.com/index.html?sap-language=en"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lier.ariba.com/"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p.sap.com/docs/ariba/911046c05f35456b9c5ac7ba3266cc8a/fbff976e4e7a4e11a78e0aeebba2605e.html?locale=en-US&amp;state=PRODUCTION&amp;version=clou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help.sap.com/viewer/5c0bdb0caa3042a288b3a1fb83b2fb1e/cloud/en-US/dd810f7cf01810148853c891d24be386.html" TargetMode="External"/><Relationship Id="rId4" Type="http://schemas.openxmlformats.org/officeDocument/2006/relationships/webSettings" Target="webSettings.xml"/><Relationship Id="rId9" Type="http://schemas.openxmlformats.org/officeDocument/2006/relationships/hyperlink" Target="https://help.sap.com/docs/SAP_Ariba/978b7e36451a4c2c85321a3ef6f3a7e5/50695b075da94eafa7c5c21c34d1c492.html?locale=en-US&amp;state=PRODUCTION&amp;version=clou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Walt, Magda (Palabora)</dc:creator>
  <cp:keywords/>
  <dc:description/>
  <cp:lastModifiedBy>van der Walt, Magda (Palabora)</cp:lastModifiedBy>
  <cp:revision>6</cp:revision>
  <dcterms:created xsi:type="dcterms:W3CDTF">2023-11-28T12:42:00Z</dcterms:created>
  <dcterms:modified xsi:type="dcterms:W3CDTF">2023-11-28T13:18:00Z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#008000,10,Calibri</vt:lpwstr>
  </property>
  <property fmtid="{D5CDD505-2E9C-101B-9397-08002B2CF9AE}" pid="4" name="ClassificationContentMarkingHeaderText">
    <vt:lpwstr>Palabora Copper (Pty) Limited - Public</vt:lpwstr>
  </property>
  <property fmtid="{D5CDD505-2E9C-101B-9397-08002B2CF9AE}" pid="5" name="MSIP_Label_178fedb0-e96a-4484-922f-31ecb0f557e1_Enabled">
    <vt:lpwstr>true</vt:lpwstr>
  </property>
  <property fmtid="{D5CDD505-2E9C-101B-9397-08002B2CF9AE}" pid="6" name="MSIP_Label_178fedb0-e96a-4484-922f-31ecb0f557e1_SetDate">
    <vt:lpwstr>2023-11-28T13:02:17Z</vt:lpwstr>
  </property>
  <property fmtid="{D5CDD505-2E9C-101B-9397-08002B2CF9AE}" pid="7" name="MSIP_Label_178fedb0-e96a-4484-922f-31ecb0f557e1_Method">
    <vt:lpwstr>Standard</vt:lpwstr>
  </property>
  <property fmtid="{D5CDD505-2E9C-101B-9397-08002B2CF9AE}" pid="8" name="MSIP_Label_178fedb0-e96a-4484-922f-31ecb0f557e1_Name">
    <vt:lpwstr>Public</vt:lpwstr>
  </property>
  <property fmtid="{D5CDD505-2E9C-101B-9397-08002B2CF9AE}" pid="9" name="MSIP_Label_178fedb0-e96a-4484-922f-31ecb0f557e1_SiteId">
    <vt:lpwstr>2254825f-b97b-4abf-a6ce-bff91bd0aab4</vt:lpwstr>
  </property>
  <property fmtid="{D5CDD505-2E9C-101B-9397-08002B2CF9AE}" pid="10" name="MSIP_Label_178fedb0-e96a-4484-922f-31ecb0f557e1_ActionId">
    <vt:lpwstr>86ab46b3-eeb4-42f5-9bac-bdb0caf5d5ad</vt:lpwstr>
  </property>
  <property fmtid="{D5CDD505-2E9C-101B-9397-08002B2CF9AE}" pid="11" name="MSIP_Label_178fedb0-e96a-4484-922f-31ecb0f557e1_ContentBits">
    <vt:lpwstr>1</vt:lpwstr>
  </property>
</Properties>
</file>